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D202A" w14:textId="77777777" w:rsidR="004D726A" w:rsidRPr="00CF53CD" w:rsidRDefault="00CF52CB" w:rsidP="004D726A">
      <w:pPr>
        <w:jc w:val="center"/>
        <w:rPr>
          <w:rFonts w:ascii="Book Antiqua" w:hAnsi="Book Antiqua" w:cs="Aldhabi"/>
          <w:sz w:val="96"/>
          <w:szCs w:val="96"/>
          <w:lang w:val="fr-CA"/>
        </w:rPr>
      </w:pPr>
      <w:r w:rsidRPr="00CF53CD">
        <w:rPr>
          <w:rFonts w:ascii="Book Antiqua" w:hAnsi="Book Antiqua" w:cs="Aldhabi"/>
          <w:sz w:val="96"/>
          <w:szCs w:val="96"/>
          <w:lang w:val="fr-CA"/>
        </w:rPr>
        <w:t xml:space="preserve">Explications </w:t>
      </w:r>
    </w:p>
    <w:p w14:paraId="1BD7BC55" w14:textId="77777777" w:rsidR="0028418E" w:rsidRDefault="0028418E" w:rsidP="004D726A">
      <w:pPr>
        <w:jc w:val="center"/>
        <w:rPr>
          <w:rFonts w:cs="Aldhabi"/>
          <w:sz w:val="32"/>
          <w:szCs w:val="32"/>
          <w:lang w:val="fr-CA"/>
        </w:rPr>
      </w:pPr>
    </w:p>
    <w:p w14:paraId="2A324E31" w14:textId="26FEA707" w:rsidR="000322CF" w:rsidRPr="003E5026" w:rsidRDefault="007F6503" w:rsidP="003E5026">
      <w:pPr>
        <w:jc w:val="center"/>
        <w:rPr>
          <w:rFonts w:ascii="Book Antiqua" w:hAnsi="Book Antiqua" w:cs="Aldhabi"/>
          <w:sz w:val="56"/>
          <w:szCs w:val="56"/>
          <w:lang w:val="fr-CA"/>
        </w:rPr>
      </w:pPr>
      <w:r w:rsidRPr="00CF53CD">
        <w:rPr>
          <w:rFonts w:ascii="Book Antiqua" w:hAnsi="Book Antiqua" w:cs="Aldhabi"/>
          <w:sz w:val="56"/>
          <w:szCs w:val="56"/>
          <w:lang w:val="fr-CA"/>
        </w:rPr>
        <w:t xml:space="preserve">Les </w:t>
      </w:r>
      <w:r w:rsidR="00CF53CD">
        <w:rPr>
          <w:rFonts w:ascii="Book Antiqua" w:hAnsi="Book Antiqua" w:cs="Aldhabi"/>
          <w:sz w:val="56"/>
          <w:szCs w:val="56"/>
          <w:lang w:val="fr-CA"/>
        </w:rPr>
        <w:t>P</w:t>
      </w:r>
      <w:r w:rsidRPr="00CF53CD">
        <w:rPr>
          <w:rFonts w:ascii="Book Antiqua" w:hAnsi="Book Antiqua" w:cs="Aldhabi"/>
          <w:sz w:val="56"/>
          <w:szCs w:val="56"/>
          <w:lang w:val="fr-CA"/>
        </w:rPr>
        <w:t xml:space="preserve">ièces de </w:t>
      </w:r>
      <w:r w:rsidR="00CF53CD">
        <w:rPr>
          <w:rFonts w:ascii="Book Antiqua" w:hAnsi="Book Antiqua" w:cs="Aldhabi"/>
          <w:sz w:val="56"/>
          <w:szCs w:val="56"/>
          <w:lang w:val="fr-CA"/>
        </w:rPr>
        <w:t>M</w:t>
      </w:r>
      <w:r w:rsidRPr="00CF53CD">
        <w:rPr>
          <w:rFonts w:ascii="Book Antiqua" w:hAnsi="Book Antiqua" w:cs="Aldhabi"/>
          <w:sz w:val="56"/>
          <w:szCs w:val="56"/>
          <w:lang w:val="fr-CA"/>
        </w:rPr>
        <w:t>onnaie</w:t>
      </w:r>
    </w:p>
    <w:p w14:paraId="27D70A35" w14:textId="77777777" w:rsidR="00701A11" w:rsidRDefault="00701A11" w:rsidP="004D726A">
      <w:pPr>
        <w:jc w:val="center"/>
        <w:rPr>
          <w:rFonts w:cs="Aldhabi"/>
          <w:sz w:val="32"/>
          <w:szCs w:val="32"/>
          <w:lang w:val="fr-CA"/>
        </w:rPr>
      </w:pPr>
    </w:p>
    <w:p w14:paraId="1119F55E" w14:textId="50662A9D" w:rsidR="00970DB8" w:rsidRDefault="00B44AB5" w:rsidP="004D726A">
      <w:pPr>
        <w:jc w:val="center"/>
        <w:rPr>
          <w:rFonts w:cs="Aldhabi"/>
          <w:sz w:val="32"/>
          <w:szCs w:val="32"/>
          <w:lang w:val="fr-CA"/>
        </w:rPr>
      </w:pPr>
      <w:r w:rsidRPr="00B44AB5">
        <w:rPr>
          <w:rFonts w:cs="Aldhabi"/>
          <w:sz w:val="32"/>
          <w:szCs w:val="32"/>
          <w:lang w:val="fr-CA"/>
        </w:rPr>
        <w:t xml:space="preserve">Depuis les années de 1945 </w:t>
      </w:r>
      <w:r w:rsidR="00215CCE">
        <w:rPr>
          <w:rFonts w:cs="Aldhabi"/>
          <w:sz w:val="32"/>
          <w:szCs w:val="32"/>
          <w:lang w:val="fr-CA"/>
        </w:rPr>
        <w:t>à</w:t>
      </w:r>
      <w:r w:rsidRPr="00B44AB5">
        <w:rPr>
          <w:rFonts w:cs="Aldhabi"/>
          <w:sz w:val="32"/>
          <w:szCs w:val="32"/>
          <w:lang w:val="fr-CA"/>
        </w:rPr>
        <w:t xml:space="preserve"> 1982, particulièrement dans les années 1960 et 1970, le Canada était un pays divisé. Le fossé entre les différents groupes du Canada (notamment les anglophones et francophones) élargi</w:t>
      </w:r>
      <w:r w:rsidR="00215CCE">
        <w:rPr>
          <w:rFonts w:cs="Aldhabi"/>
          <w:sz w:val="32"/>
          <w:szCs w:val="32"/>
          <w:lang w:val="fr-CA"/>
        </w:rPr>
        <w:t>ssait</w:t>
      </w:r>
      <w:r w:rsidRPr="00B44AB5">
        <w:rPr>
          <w:rFonts w:cs="Aldhabi"/>
          <w:sz w:val="32"/>
          <w:szCs w:val="32"/>
          <w:lang w:val="fr-CA"/>
        </w:rPr>
        <w:t xml:space="preserve"> de plus en plus. De ce fait, j'ai choisi de recentrer mes pièces sur l'idée d'un Canada uni. Les différentes pièces représentent les différentes régions du Canada, caractérisé avec une icône et la beauté naturelle de chaque région. Une feuille d'érable apparaisse sur toutes les pièces pour représenter l'idée </w:t>
      </w:r>
      <w:r w:rsidR="009B596D">
        <w:rPr>
          <w:rFonts w:cs="Aldhabi"/>
          <w:sz w:val="32"/>
          <w:szCs w:val="32"/>
          <w:lang w:val="fr-CA"/>
        </w:rPr>
        <w:t xml:space="preserve">que </w:t>
      </w:r>
      <w:r w:rsidRPr="00B44AB5">
        <w:rPr>
          <w:rFonts w:cs="Aldhabi"/>
          <w:sz w:val="32"/>
          <w:szCs w:val="32"/>
          <w:lang w:val="fr-CA"/>
        </w:rPr>
        <w:t>même si nous sommes différents, nous sommes toutes Canadien.ne.s.</w:t>
      </w:r>
    </w:p>
    <w:p w14:paraId="490F8B59" w14:textId="77777777" w:rsidR="00B44AB5" w:rsidRPr="007F6503" w:rsidRDefault="00B44AB5" w:rsidP="004D726A">
      <w:pPr>
        <w:jc w:val="center"/>
        <w:rPr>
          <w:rFonts w:asciiTheme="majorHAnsi" w:hAnsiTheme="majorHAnsi" w:cs="Aldhabi"/>
          <w:sz w:val="32"/>
          <w:szCs w:val="32"/>
          <w:lang w:val="fr-CA"/>
        </w:rPr>
      </w:pPr>
    </w:p>
    <w:p w14:paraId="2BE6D8F0" w14:textId="77777777" w:rsidR="0028418E" w:rsidRDefault="0028418E" w:rsidP="0028418E">
      <w:pPr>
        <w:rPr>
          <w:rFonts w:asciiTheme="majorHAnsi" w:hAnsiTheme="majorHAnsi" w:cs="Aldhabi"/>
          <w:sz w:val="48"/>
          <w:szCs w:val="48"/>
          <w:lang w:val="fr-CA"/>
        </w:rPr>
      </w:pPr>
      <w:r>
        <w:rPr>
          <w:rFonts w:asciiTheme="majorHAnsi" w:hAnsiTheme="majorHAnsi" w:cs="Aldhabi"/>
          <w:sz w:val="48"/>
          <w:szCs w:val="48"/>
          <w:lang w:val="fr-CA"/>
        </w:rPr>
        <w:t xml:space="preserve">5 </w:t>
      </w:r>
      <w:r w:rsidR="006127AE">
        <w:rPr>
          <w:rFonts w:asciiTheme="majorHAnsi" w:hAnsiTheme="majorHAnsi" w:cs="Aldhabi"/>
          <w:sz w:val="48"/>
          <w:szCs w:val="48"/>
          <w:lang w:val="fr-CA"/>
        </w:rPr>
        <w:t>cents</w:t>
      </w:r>
    </w:p>
    <w:p w14:paraId="458AC59E" w14:textId="740D8AAE" w:rsidR="00ED4CFF" w:rsidRDefault="00615632" w:rsidP="0028418E">
      <w:pPr>
        <w:rPr>
          <w:rFonts w:cs="Aldhabi"/>
          <w:sz w:val="32"/>
          <w:szCs w:val="32"/>
          <w:lang w:val="fr-CA"/>
        </w:rPr>
      </w:pPr>
      <w:r w:rsidRPr="00615632">
        <w:rPr>
          <w:rFonts w:cs="Aldhabi"/>
          <w:sz w:val="32"/>
          <w:szCs w:val="32"/>
          <w:lang w:val="fr-CA"/>
        </w:rPr>
        <w:t xml:space="preserve">La première pièce présente la chanteuse country Anne Murray de la Nouvelle-Écosse, qui représente les provinces </w:t>
      </w:r>
      <w:r w:rsidR="003B635F">
        <w:rPr>
          <w:rFonts w:cs="Aldhabi"/>
          <w:sz w:val="32"/>
          <w:szCs w:val="32"/>
          <w:lang w:val="fr-CA"/>
        </w:rPr>
        <w:t>atlantique</w:t>
      </w:r>
      <w:r w:rsidR="00CA6BB9">
        <w:rPr>
          <w:rFonts w:cs="Aldhabi"/>
          <w:sz w:val="32"/>
          <w:szCs w:val="32"/>
          <w:lang w:val="fr-CA"/>
        </w:rPr>
        <w:t>s</w:t>
      </w:r>
      <w:r w:rsidRPr="00615632">
        <w:rPr>
          <w:rFonts w:cs="Aldhabi"/>
          <w:sz w:val="32"/>
          <w:szCs w:val="32"/>
          <w:lang w:val="fr-CA"/>
        </w:rPr>
        <w:t>. Une chanteuse qui a reconnu plein de succès à l'époque, elle est connue comme l'oisillon chanteuse du Canada. Le verso présente le phare de « Peggy's Cove », une icône fameuse de cette région, sous trois feuille d'érable.</w:t>
      </w:r>
    </w:p>
    <w:p w14:paraId="4CEF0EB6" w14:textId="77777777" w:rsidR="00615632" w:rsidRDefault="00615632" w:rsidP="0028418E">
      <w:pPr>
        <w:rPr>
          <w:rFonts w:asciiTheme="majorHAnsi" w:hAnsiTheme="majorHAnsi" w:cs="Aldhabi"/>
          <w:sz w:val="32"/>
          <w:szCs w:val="32"/>
          <w:lang w:val="fr-CA"/>
        </w:rPr>
      </w:pPr>
    </w:p>
    <w:p w14:paraId="77CC0773" w14:textId="77777777" w:rsidR="00ED4CFF" w:rsidRDefault="00ED4CFF" w:rsidP="0028418E">
      <w:pPr>
        <w:rPr>
          <w:rFonts w:asciiTheme="majorHAnsi" w:hAnsiTheme="majorHAnsi" w:cs="Aldhabi"/>
          <w:sz w:val="48"/>
          <w:szCs w:val="48"/>
          <w:lang w:val="fr-CA"/>
        </w:rPr>
      </w:pPr>
      <w:r>
        <w:rPr>
          <w:rFonts w:asciiTheme="majorHAnsi" w:hAnsiTheme="majorHAnsi" w:cs="Aldhabi"/>
          <w:sz w:val="48"/>
          <w:szCs w:val="48"/>
          <w:lang w:val="fr-CA"/>
        </w:rPr>
        <w:t>10 cents</w:t>
      </w:r>
    </w:p>
    <w:p w14:paraId="5BDEF669" w14:textId="3F074E82" w:rsidR="002C7738" w:rsidRDefault="00F1138E" w:rsidP="0028418E">
      <w:pPr>
        <w:rPr>
          <w:rFonts w:cs="Aldhabi"/>
          <w:sz w:val="32"/>
          <w:szCs w:val="32"/>
          <w:lang w:val="fr-CA"/>
        </w:rPr>
      </w:pPr>
      <w:r w:rsidRPr="00F1138E">
        <w:rPr>
          <w:rFonts w:cs="Aldhabi"/>
          <w:sz w:val="32"/>
          <w:szCs w:val="32"/>
          <w:lang w:val="fr-CA"/>
        </w:rPr>
        <w:t>La deuxième pièce présente l'auteur célébré</w:t>
      </w:r>
      <w:r w:rsidR="00201ACD">
        <w:rPr>
          <w:rFonts w:cs="Aldhabi"/>
          <w:sz w:val="32"/>
          <w:szCs w:val="32"/>
          <w:lang w:val="fr-CA"/>
        </w:rPr>
        <w:t xml:space="preserve"> </w:t>
      </w:r>
      <w:r w:rsidRPr="00F1138E">
        <w:rPr>
          <w:rFonts w:cs="Aldhabi"/>
          <w:sz w:val="32"/>
          <w:szCs w:val="32"/>
          <w:lang w:val="fr-CA"/>
        </w:rPr>
        <w:t>Margaret Atwood</w:t>
      </w:r>
      <w:r w:rsidR="00201ACD">
        <w:rPr>
          <w:rFonts w:cs="Aldhabi"/>
          <w:sz w:val="32"/>
          <w:szCs w:val="32"/>
          <w:lang w:val="fr-CA"/>
        </w:rPr>
        <w:t>.</w:t>
      </w:r>
      <w:r w:rsidRPr="00F1138E">
        <w:rPr>
          <w:rFonts w:cs="Aldhabi"/>
          <w:sz w:val="32"/>
          <w:szCs w:val="32"/>
          <w:lang w:val="fr-CA"/>
        </w:rPr>
        <w:t xml:space="preserve"> </w:t>
      </w:r>
      <w:r w:rsidR="00201ACD">
        <w:rPr>
          <w:rFonts w:cs="Aldhabi"/>
          <w:sz w:val="32"/>
          <w:szCs w:val="32"/>
          <w:lang w:val="fr-CA"/>
        </w:rPr>
        <w:t>Elle vient de</w:t>
      </w:r>
      <w:r w:rsidR="00705235">
        <w:rPr>
          <w:rFonts w:cs="Aldhabi"/>
          <w:sz w:val="32"/>
          <w:szCs w:val="32"/>
          <w:lang w:val="fr-CA"/>
        </w:rPr>
        <w:t xml:space="preserve"> </w:t>
      </w:r>
      <w:r w:rsidRPr="00F1138E">
        <w:rPr>
          <w:rFonts w:cs="Aldhabi"/>
          <w:sz w:val="32"/>
          <w:szCs w:val="32"/>
          <w:lang w:val="fr-CA"/>
        </w:rPr>
        <w:t xml:space="preserve">l'Ontario </w:t>
      </w:r>
      <w:r w:rsidR="00201ACD">
        <w:rPr>
          <w:rFonts w:cs="Aldhabi"/>
          <w:sz w:val="32"/>
          <w:szCs w:val="32"/>
          <w:lang w:val="fr-CA"/>
        </w:rPr>
        <w:t>et</w:t>
      </w:r>
      <w:r w:rsidRPr="00F1138E">
        <w:rPr>
          <w:rFonts w:cs="Aldhabi"/>
          <w:sz w:val="32"/>
          <w:szCs w:val="32"/>
          <w:lang w:val="fr-CA"/>
        </w:rPr>
        <w:t xml:space="preserve"> représente l</w:t>
      </w:r>
      <w:r w:rsidR="003B635F">
        <w:rPr>
          <w:rFonts w:cs="Aldhabi"/>
          <w:sz w:val="32"/>
          <w:szCs w:val="32"/>
          <w:lang w:val="fr-CA"/>
        </w:rPr>
        <w:t>e Canada centrale</w:t>
      </w:r>
      <w:r w:rsidRPr="00F1138E">
        <w:rPr>
          <w:rFonts w:cs="Aldhabi"/>
          <w:sz w:val="32"/>
          <w:szCs w:val="32"/>
          <w:lang w:val="fr-CA"/>
        </w:rPr>
        <w:t xml:space="preserve">. Elle a vu l'énorme succès de ces livres dans les années </w:t>
      </w:r>
      <w:r w:rsidR="00A93DD3">
        <w:rPr>
          <w:rFonts w:cs="Aldhabi"/>
          <w:sz w:val="32"/>
          <w:szCs w:val="32"/>
          <w:lang w:val="fr-CA"/>
        </w:rPr>
        <w:t>19</w:t>
      </w:r>
      <w:r w:rsidRPr="00F1138E">
        <w:rPr>
          <w:rFonts w:cs="Aldhabi"/>
          <w:sz w:val="32"/>
          <w:szCs w:val="32"/>
          <w:lang w:val="fr-CA"/>
        </w:rPr>
        <w:t>60-</w:t>
      </w:r>
      <w:r w:rsidR="00A93DD3">
        <w:rPr>
          <w:rFonts w:cs="Aldhabi"/>
          <w:sz w:val="32"/>
          <w:szCs w:val="32"/>
          <w:lang w:val="fr-CA"/>
        </w:rPr>
        <w:t>19</w:t>
      </w:r>
      <w:r w:rsidRPr="00F1138E">
        <w:rPr>
          <w:rFonts w:cs="Aldhabi"/>
          <w:sz w:val="32"/>
          <w:szCs w:val="32"/>
          <w:lang w:val="fr-CA"/>
        </w:rPr>
        <w:t xml:space="preserve">80. De plus, elle était </w:t>
      </w:r>
      <w:r w:rsidR="00BF1C93">
        <w:rPr>
          <w:rFonts w:cs="Aldhabi"/>
          <w:sz w:val="32"/>
          <w:szCs w:val="32"/>
          <w:lang w:val="fr-CA"/>
        </w:rPr>
        <w:t xml:space="preserve">l’un </w:t>
      </w:r>
      <w:r w:rsidRPr="00F1138E">
        <w:rPr>
          <w:rFonts w:cs="Aldhabi"/>
          <w:sz w:val="32"/>
          <w:szCs w:val="32"/>
          <w:lang w:val="fr-CA"/>
        </w:rPr>
        <w:t>des premi</w:t>
      </w:r>
      <w:r w:rsidR="00032BDF">
        <w:rPr>
          <w:rFonts w:cs="Aldhabi"/>
          <w:sz w:val="32"/>
          <w:szCs w:val="32"/>
          <w:lang w:val="fr-CA"/>
        </w:rPr>
        <w:t>ers</w:t>
      </w:r>
      <w:r w:rsidRPr="00F1138E">
        <w:rPr>
          <w:rFonts w:cs="Aldhabi"/>
          <w:sz w:val="32"/>
          <w:szCs w:val="32"/>
          <w:lang w:val="fr-CA"/>
        </w:rPr>
        <w:t xml:space="preserve"> grand</w:t>
      </w:r>
      <w:r w:rsidR="00032BDF">
        <w:rPr>
          <w:rFonts w:cs="Aldhabi"/>
          <w:sz w:val="32"/>
          <w:szCs w:val="32"/>
          <w:lang w:val="fr-CA"/>
        </w:rPr>
        <w:t>s</w:t>
      </w:r>
      <w:r w:rsidRPr="00F1138E">
        <w:rPr>
          <w:rFonts w:cs="Aldhabi"/>
          <w:sz w:val="32"/>
          <w:szCs w:val="32"/>
          <w:lang w:val="fr-CA"/>
        </w:rPr>
        <w:t xml:space="preserve"> auteur</w:t>
      </w:r>
      <w:r w:rsidR="00032BDF">
        <w:rPr>
          <w:rFonts w:cs="Aldhabi"/>
          <w:sz w:val="32"/>
          <w:szCs w:val="32"/>
          <w:lang w:val="fr-CA"/>
        </w:rPr>
        <w:t>s</w:t>
      </w:r>
      <w:r w:rsidRPr="00F1138E">
        <w:rPr>
          <w:rFonts w:cs="Aldhabi"/>
          <w:sz w:val="32"/>
          <w:szCs w:val="32"/>
          <w:lang w:val="fr-CA"/>
        </w:rPr>
        <w:t xml:space="preserve"> </w:t>
      </w:r>
      <w:r w:rsidR="00032BDF">
        <w:rPr>
          <w:rFonts w:cs="Aldhabi"/>
          <w:sz w:val="32"/>
          <w:szCs w:val="32"/>
          <w:lang w:val="fr-CA"/>
        </w:rPr>
        <w:t xml:space="preserve">féminins </w:t>
      </w:r>
      <w:r w:rsidRPr="00F1138E">
        <w:rPr>
          <w:rFonts w:cs="Aldhabi"/>
          <w:sz w:val="32"/>
          <w:szCs w:val="32"/>
          <w:lang w:val="fr-CA"/>
        </w:rPr>
        <w:t xml:space="preserve">et a utilisé son écriture pour faire parvenir les droits de femmes. Le verso présente les chutes Niagara, un émerveillement géographique qui </w:t>
      </w:r>
      <w:r w:rsidR="00643E08">
        <w:rPr>
          <w:rFonts w:cs="Aldhabi"/>
          <w:sz w:val="32"/>
          <w:szCs w:val="32"/>
          <w:lang w:val="fr-CA"/>
        </w:rPr>
        <w:t>nous partageons</w:t>
      </w:r>
      <w:r w:rsidRPr="00F1138E">
        <w:rPr>
          <w:rFonts w:cs="Aldhabi"/>
          <w:sz w:val="32"/>
          <w:szCs w:val="32"/>
          <w:lang w:val="fr-CA"/>
        </w:rPr>
        <w:t xml:space="preserve"> avec les États-Unis. </w:t>
      </w:r>
      <w:r w:rsidRPr="00F1138E">
        <w:rPr>
          <w:rFonts w:cs="Aldhabi"/>
          <w:sz w:val="32"/>
          <w:szCs w:val="32"/>
          <w:lang w:val="fr-CA"/>
        </w:rPr>
        <w:lastRenderedPageBreak/>
        <w:t xml:space="preserve">J'ai choisi d'inclure </w:t>
      </w:r>
      <w:r w:rsidR="00766BF9">
        <w:rPr>
          <w:rFonts w:cs="Aldhabi"/>
          <w:sz w:val="32"/>
          <w:szCs w:val="32"/>
          <w:lang w:val="fr-CA"/>
        </w:rPr>
        <w:t xml:space="preserve">les </w:t>
      </w:r>
      <w:r w:rsidRPr="00F1138E">
        <w:rPr>
          <w:rFonts w:cs="Aldhabi"/>
          <w:sz w:val="32"/>
          <w:szCs w:val="32"/>
          <w:lang w:val="fr-CA"/>
        </w:rPr>
        <w:t xml:space="preserve">chutes Niagara </w:t>
      </w:r>
      <w:r w:rsidR="00766BF9">
        <w:rPr>
          <w:rFonts w:cs="Aldhabi"/>
          <w:sz w:val="32"/>
          <w:szCs w:val="32"/>
          <w:lang w:val="fr-CA"/>
        </w:rPr>
        <w:t>parce qu’ils sont des grandes, beaux chutes d’eau</w:t>
      </w:r>
      <w:r w:rsidRPr="00F1138E">
        <w:rPr>
          <w:rFonts w:cs="Aldhabi"/>
          <w:sz w:val="32"/>
          <w:szCs w:val="32"/>
          <w:lang w:val="fr-CA"/>
        </w:rPr>
        <w:t xml:space="preserve">, mais aussi comme </w:t>
      </w:r>
      <w:r w:rsidR="00356260">
        <w:rPr>
          <w:rFonts w:cs="Aldhabi"/>
          <w:sz w:val="32"/>
          <w:szCs w:val="32"/>
          <w:lang w:val="fr-CA"/>
        </w:rPr>
        <w:t xml:space="preserve">un </w:t>
      </w:r>
      <w:r w:rsidRPr="00F1138E">
        <w:rPr>
          <w:rFonts w:cs="Aldhabi"/>
          <w:sz w:val="32"/>
          <w:szCs w:val="32"/>
          <w:lang w:val="fr-CA"/>
        </w:rPr>
        <w:t xml:space="preserve">symbole de bonnes relations avec </w:t>
      </w:r>
      <w:r w:rsidR="00356260">
        <w:rPr>
          <w:rFonts w:cs="Aldhabi"/>
          <w:sz w:val="32"/>
          <w:szCs w:val="32"/>
          <w:lang w:val="fr-CA"/>
        </w:rPr>
        <w:t>les États</w:t>
      </w:r>
      <w:r w:rsidR="008F6571">
        <w:rPr>
          <w:rFonts w:cs="Aldhabi"/>
          <w:sz w:val="32"/>
          <w:szCs w:val="32"/>
          <w:lang w:val="fr-CA"/>
        </w:rPr>
        <w:t>-</w:t>
      </w:r>
      <w:r w:rsidR="00356260">
        <w:rPr>
          <w:rFonts w:cs="Aldhabi"/>
          <w:sz w:val="32"/>
          <w:szCs w:val="32"/>
          <w:lang w:val="fr-CA"/>
        </w:rPr>
        <w:t>Unis</w:t>
      </w:r>
      <w:r w:rsidRPr="00F1138E">
        <w:rPr>
          <w:rFonts w:cs="Aldhabi"/>
          <w:sz w:val="32"/>
          <w:szCs w:val="32"/>
          <w:lang w:val="fr-CA"/>
        </w:rPr>
        <w:t>.</w:t>
      </w:r>
    </w:p>
    <w:p w14:paraId="4FDDE04F" w14:textId="77777777" w:rsidR="00F1138E" w:rsidRDefault="00F1138E" w:rsidP="0028418E">
      <w:pPr>
        <w:rPr>
          <w:rFonts w:asciiTheme="majorHAnsi" w:hAnsiTheme="majorHAnsi" w:cs="Aldhabi"/>
          <w:sz w:val="32"/>
          <w:szCs w:val="32"/>
          <w:lang w:val="fr-CA"/>
        </w:rPr>
      </w:pPr>
    </w:p>
    <w:p w14:paraId="139FEF1E" w14:textId="77777777" w:rsidR="002C7738" w:rsidRDefault="002C7738" w:rsidP="0028418E">
      <w:pPr>
        <w:rPr>
          <w:rFonts w:asciiTheme="majorHAnsi" w:hAnsiTheme="majorHAnsi" w:cs="Aldhabi"/>
          <w:sz w:val="48"/>
          <w:szCs w:val="48"/>
          <w:lang w:val="fr-CA"/>
        </w:rPr>
      </w:pPr>
      <w:r>
        <w:rPr>
          <w:rFonts w:asciiTheme="majorHAnsi" w:hAnsiTheme="majorHAnsi" w:cs="Aldhabi"/>
          <w:sz w:val="48"/>
          <w:szCs w:val="48"/>
          <w:lang w:val="fr-CA"/>
        </w:rPr>
        <w:t>25 cents</w:t>
      </w:r>
    </w:p>
    <w:p w14:paraId="4AAF46D7" w14:textId="055F1824" w:rsidR="00D02307" w:rsidRDefault="005F40CF" w:rsidP="0028418E">
      <w:pPr>
        <w:rPr>
          <w:rFonts w:cs="Aldhabi"/>
          <w:sz w:val="32"/>
          <w:szCs w:val="32"/>
          <w:lang w:val="fr-CA"/>
        </w:rPr>
      </w:pPr>
      <w:r w:rsidRPr="005F40CF">
        <w:rPr>
          <w:rFonts w:cs="Aldhabi"/>
          <w:sz w:val="32"/>
          <w:szCs w:val="32"/>
          <w:lang w:val="fr-CA"/>
        </w:rPr>
        <w:t>La pièce de 25 cents présent</w:t>
      </w:r>
      <w:r w:rsidR="00AA46BA">
        <w:rPr>
          <w:rFonts w:cs="Aldhabi"/>
          <w:sz w:val="32"/>
          <w:szCs w:val="32"/>
          <w:lang w:val="fr-CA"/>
        </w:rPr>
        <w:t>e</w:t>
      </w:r>
      <w:r w:rsidRPr="005F40CF">
        <w:rPr>
          <w:rFonts w:cs="Aldhabi"/>
          <w:sz w:val="32"/>
          <w:szCs w:val="32"/>
          <w:lang w:val="fr-CA"/>
        </w:rPr>
        <w:t xml:space="preserve"> le joueur de l'hockey accompli Gordie Howe. Hélant de Saskatchewan, il joue au sport national du Canada et a été admis dans le panthéon de l'Hockey en 1972. Vous ne pouvez pas être plus Canadien que l'hockey! Le dos de la pièce présente la beauté naturelle des montagnes et prairies canadien.</w:t>
      </w:r>
    </w:p>
    <w:p w14:paraId="30F8B172" w14:textId="77777777" w:rsidR="005F40CF" w:rsidRDefault="005F40CF" w:rsidP="0028418E">
      <w:pPr>
        <w:rPr>
          <w:rFonts w:cs="Aldhabi"/>
          <w:sz w:val="32"/>
          <w:szCs w:val="32"/>
          <w:lang w:val="fr-CA"/>
        </w:rPr>
      </w:pPr>
    </w:p>
    <w:p w14:paraId="413D8258" w14:textId="77777777" w:rsidR="00D02307" w:rsidRDefault="00D02307" w:rsidP="0028418E">
      <w:pPr>
        <w:rPr>
          <w:rFonts w:asciiTheme="majorHAnsi" w:hAnsiTheme="majorHAnsi" w:cs="Aldhabi"/>
          <w:sz w:val="48"/>
          <w:szCs w:val="48"/>
          <w:lang w:val="fr-CA"/>
        </w:rPr>
      </w:pPr>
      <w:r>
        <w:rPr>
          <w:rFonts w:asciiTheme="majorHAnsi" w:hAnsiTheme="majorHAnsi" w:cs="Aldhabi"/>
          <w:sz w:val="48"/>
          <w:szCs w:val="48"/>
          <w:lang w:val="fr-CA"/>
        </w:rPr>
        <w:t xml:space="preserve">1 Dollar </w:t>
      </w:r>
    </w:p>
    <w:p w14:paraId="4A345B36" w14:textId="4E4ED2AE" w:rsidR="006E6026" w:rsidRDefault="000004F1" w:rsidP="0028418E">
      <w:pPr>
        <w:rPr>
          <w:rFonts w:cs="Aldhabi"/>
          <w:sz w:val="32"/>
          <w:szCs w:val="32"/>
          <w:lang w:val="fr-CA"/>
        </w:rPr>
      </w:pPr>
      <w:r w:rsidRPr="000004F1">
        <w:rPr>
          <w:rFonts w:cs="Aldhabi"/>
          <w:sz w:val="32"/>
          <w:szCs w:val="32"/>
          <w:lang w:val="fr-CA"/>
        </w:rPr>
        <w:t xml:space="preserve">La pièce d'un dollar présente Terry Fox : philanthrope, humanitariste et battent de cancer, son marathon d'espoir le 12 avril 1980, a fut inspiré des millions de Canadiens et </w:t>
      </w:r>
      <w:r w:rsidR="00E10F19">
        <w:rPr>
          <w:rFonts w:cs="Aldhabi"/>
          <w:sz w:val="32"/>
          <w:szCs w:val="32"/>
          <w:lang w:val="fr-CA"/>
        </w:rPr>
        <w:t xml:space="preserve">récolte </w:t>
      </w:r>
      <w:r w:rsidRPr="000004F1">
        <w:rPr>
          <w:rFonts w:cs="Aldhabi"/>
          <w:sz w:val="32"/>
          <w:szCs w:val="32"/>
          <w:lang w:val="fr-CA"/>
        </w:rPr>
        <w:t xml:space="preserve">de millions de dollars </w:t>
      </w:r>
      <w:r w:rsidR="00E10F19">
        <w:rPr>
          <w:rFonts w:cs="Aldhabi"/>
          <w:sz w:val="32"/>
          <w:szCs w:val="32"/>
          <w:lang w:val="fr-CA"/>
        </w:rPr>
        <w:t>chaque année</w:t>
      </w:r>
      <w:r w:rsidRPr="000004F1">
        <w:rPr>
          <w:rFonts w:cs="Aldhabi"/>
          <w:sz w:val="32"/>
          <w:szCs w:val="32"/>
          <w:lang w:val="fr-CA"/>
        </w:rPr>
        <w:t xml:space="preserve">. Bien qu'il vienne de Manitoba, sa résilience et détermination représente </w:t>
      </w:r>
      <w:r w:rsidR="000531C2">
        <w:rPr>
          <w:rFonts w:cs="Aldhabi"/>
          <w:sz w:val="32"/>
          <w:szCs w:val="32"/>
          <w:lang w:val="fr-CA"/>
        </w:rPr>
        <w:t>l’esprit du</w:t>
      </w:r>
      <w:r w:rsidRPr="000004F1">
        <w:rPr>
          <w:rFonts w:cs="Aldhabi"/>
          <w:sz w:val="32"/>
          <w:szCs w:val="32"/>
          <w:lang w:val="fr-CA"/>
        </w:rPr>
        <w:t xml:space="preserve"> Canada entier. Le verso présente l'érable et la myrtille; l'arbre et le (officieux) fleur nationale du Canada.</w:t>
      </w:r>
    </w:p>
    <w:p w14:paraId="29921AB7" w14:textId="77777777" w:rsidR="000004F1" w:rsidRDefault="000004F1" w:rsidP="0028418E">
      <w:pPr>
        <w:rPr>
          <w:rFonts w:cs="Aldhabi"/>
          <w:sz w:val="32"/>
          <w:szCs w:val="32"/>
          <w:lang w:val="fr-CA"/>
        </w:rPr>
      </w:pPr>
    </w:p>
    <w:p w14:paraId="5C37C0C5" w14:textId="223E5015" w:rsidR="006E6026" w:rsidRDefault="006E6026" w:rsidP="0028418E">
      <w:pPr>
        <w:rPr>
          <w:rFonts w:asciiTheme="majorHAnsi" w:hAnsiTheme="majorHAnsi" w:cs="Aldhabi"/>
          <w:sz w:val="48"/>
          <w:szCs w:val="48"/>
          <w:lang w:val="fr-CA"/>
        </w:rPr>
      </w:pPr>
      <w:r>
        <w:rPr>
          <w:rFonts w:asciiTheme="majorHAnsi" w:hAnsiTheme="majorHAnsi" w:cs="Aldhabi"/>
          <w:sz w:val="48"/>
          <w:szCs w:val="48"/>
          <w:lang w:val="fr-CA"/>
        </w:rPr>
        <w:t>2 Dollars</w:t>
      </w:r>
    </w:p>
    <w:p w14:paraId="71DAAA5C" w14:textId="5214B566" w:rsidR="007F15A6" w:rsidRDefault="005A0443" w:rsidP="0028418E">
      <w:pPr>
        <w:rPr>
          <w:rFonts w:cs="Aldhabi"/>
          <w:sz w:val="32"/>
          <w:szCs w:val="32"/>
          <w:lang w:val="fr-CA"/>
        </w:rPr>
      </w:pPr>
      <w:r w:rsidRPr="005A0443">
        <w:rPr>
          <w:rFonts w:cs="Aldhabi"/>
          <w:sz w:val="32"/>
          <w:szCs w:val="32"/>
          <w:lang w:val="fr-CA"/>
        </w:rPr>
        <w:t xml:space="preserve">La dernière pièce présente </w:t>
      </w:r>
      <w:r w:rsidR="00DC7856">
        <w:rPr>
          <w:rFonts w:cs="Aldhabi"/>
          <w:sz w:val="32"/>
          <w:szCs w:val="32"/>
          <w:lang w:val="fr-CA"/>
        </w:rPr>
        <w:t>l</w:t>
      </w:r>
      <w:r w:rsidRPr="005A0443">
        <w:rPr>
          <w:rFonts w:cs="Aldhabi"/>
          <w:sz w:val="32"/>
          <w:szCs w:val="32"/>
          <w:lang w:val="fr-CA"/>
        </w:rPr>
        <w:t xml:space="preserve">'artiste Inuk Pitseolak Ashoona. Derrière d'elle, sa pièce « Owl in Spring Snow » de 1972. </w:t>
      </w:r>
      <w:r w:rsidR="00220285">
        <w:rPr>
          <w:rFonts w:cs="Aldhabi"/>
          <w:sz w:val="32"/>
          <w:szCs w:val="32"/>
          <w:lang w:val="fr-CA"/>
        </w:rPr>
        <w:t xml:space="preserve">Elle démontre </w:t>
      </w:r>
      <w:r w:rsidR="00DC1294">
        <w:rPr>
          <w:rFonts w:cs="Aldhabi"/>
          <w:sz w:val="32"/>
          <w:szCs w:val="32"/>
          <w:lang w:val="fr-CA"/>
        </w:rPr>
        <w:t>la fiert</w:t>
      </w:r>
      <w:r w:rsidR="008636E0">
        <w:rPr>
          <w:rFonts w:cs="Aldhabi"/>
          <w:sz w:val="32"/>
          <w:szCs w:val="32"/>
          <w:lang w:val="fr-CA"/>
        </w:rPr>
        <w:t>é de</w:t>
      </w:r>
      <w:r w:rsidR="00DB4667">
        <w:rPr>
          <w:rFonts w:cs="Aldhabi"/>
          <w:sz w:val="32"/>
          <w:szCs w:val="32"/>
          <w:lang w:val="fr-CA"/>
        </w:rPr>
        <w:t xml:space="preserve"> l’arctique et les inuit </w:t>
      </w:r>
      <w:r w:rsidR="008636E0">
        <w:rPr>
          <w:rFonts w:cs="Aldhabi"/>
          <w:sz w:val="32"/>
          <w:szCs w:val="32"/>
          <w:lang w:val="fr-CA"/>
        </w:rPr>
        <w:t>avec son</w:t>
      </w:r>
      <w:r w:rsidR="00DC1294">
        <w:rPr>
          <w:rFonts w:cs="Aldhabi"/>
          <w:sz w:val="32"/>
          <w:szCs w:val="32"/>
          <w:lang w:val="fr-CA"/>
        </w:rPr>
        <w:t xml:space="preserve"> art vi</w:t>
      </w:r>
      <w:r w:rsidR="00B23D9C">
        <w:rPr>
          <w:rFonts w:cs="Aldhabi"/>
          <w:sz w:val="32"/>
          <w:szCs w:val="32"/>
          <w:lang w:val="fr-CA"/>
        </w:rPr>
        <w:t>f</w:t>
      </w:r>
      <w:r w:rsidR="00DB4667">
        <w:rPr>
          <w:rFonts w:cs="Aldhabi"/>
          <w:sz w:val="32"/>
          <w:szCs w:val="32"/>
          <w:lang w:val="fr-CA"/>
        </w:rPr>
        <w:t>.</w:t>
      </w:r>
      <w:r w:rsidR="00DC1294">
        <w:rPr>
          <w:rFonts w:cs="Aldhabi"/>
          <w:sz w:val="32"/>
          <w:szCs w:val="32"/>
          <w:lang w:val="fr-CA"/>
        </w:rPr>
        <w:t xml:space="preserve"> </w:t>
      </w:r>
      <w:r w:rsidRPr="005A0443">
        <w:rPr>
          <w:rFonts w:cs="Aldhabi"/>
          <w:sz w:val="32"/>
          <w:szCs w:val="32"/>
          <w:lang w:val="fr-CA"/>
        </w:rPr>
        <w:t>Elle a reçu l'Ordre du Canada en 1977 pour son travail. Le verso de la pièce présente les aurores boréales</w:t>
      </w:r>
      <w:r w:rsidR="008636E0">
        <w:rPr>
          <w:rFonts w:cs="Aldhabi"/>
          <w:sz w:val="32"/>
          <w:szCs w:val="32"/>
          <w:lang w:val="fr-CA"/>
        </w:rPr>
        <w:t xml:space="preserve">, </w:t>
      </w:r>
      <w:r w:rsidRPr="005A0443">
        <w:rPr>
          <w:rFonts w:cs="Aldhabi"/>
          <w:sz w:val="32"/>
          <w:szCs w:val="32"/>
          <w:lang w:val="fr-CA"/>
        </w:rPr>
        <w:t>signature de l'arctique. Ce phénomène naturel entour plusieurs légendes indigènes et sert comme ode à la beauté de l'environnement.</w:t>
      </w:r>
    </w:p>
    <w:p w14:paraId="6369E334" w14:textId="77777777" w:rsidR="000322CF" w:rsidRDefault="000322CF" w:rsidP="00F970DB">
      <w:pPr>
        <w:jc w:val="center"/>
        <w:rPr>
          <w:rFonts w:ascii="Book Antiqua" w:hAnsi="Book Antiqua" w:cs="Aldhabi"/>
          <w:sz w:val="56"/>
          <w:szCs w:val="56"/>
          <w:lang w:val="fr-CA"/>
        </w:rPr>
      </w:pPr>
    </w:p>
    <w:p w14:paraId="1B8691EA" w14:textId="77777777" w:rsidR="000322CF" w:rsidRDefault="000322CF" w:rsidP="00F970DB">
      <w:pPr>
        <w:jc w:val="center"/>
        <w:rPr>
          <w:rFonts w:ascii="Book Antiqua" w:hAnsi="Book Antiqua" w:cs="Aldhabi"/>
          <w:sz w:val="56"/>
          <w:szCs w:val="56"/>
          <w:lang w:val="fr-CA"/>
        </w:rPr>
      </w:pPr>
    </w:p>
    <w:p w14:paraId="4BF77CB6" w14:textId="153E74DB" w:rsidR="00C57AAE" w:rsidRPr="00F16BCE" w:rsidRDefault="004C55D6" w:rsidP="00C57AAE">
      <w:pPr>
        <w:jc w:val="center"/>
        <w:rPr>
          <w:rFonts w:ascii="Book Antiqua" w:hAnsi="Book Antiqua" w:cs="Aldhabi"/>
          <w:sz w:val="56"/>
          <w:szCs w:val="56"/>
          <w:lang w:val="fr-CA"/>
        </w:rPr>
      </w:pPr>
      <w:r w:rsidRPr="00F16BCE">
        <w:rPr>
          <w:rFonts w:ascii="Book Antiqua" w:hAnsi="Book Antiqua" w:cs="Aldhabi"/>
          <w:sz w:val="56"/>
          <w:szCs w:val="56"/>
          <w:lang w:val="fr-CA"/>
        </w:rPr>
        <w:lastRenderedPageBreak/>
        <w:t>Les Billets</w:t>
      </w:r>
    </w:p>
    <w:p w14:paraId="11C072EB" w14:textId="77777777" w:rsidR="00C57AAE" w:rsidRDefault="00C57AAE" w:rsidP="007E29E5">
      <w:pPr>
        <w:jc w:val="center"/>
        <w:rPr>
          <w:rFonts w:cs="Aldhabi"/>
          <w:sz w:val="32"/>
          <w:szCs w:val="32"/>
          <w:lang w:val="fr-CA"/>
        </w:rPr>
      </w:pPr>
    </w:p>
    <w:p w14:paraId="7F272EA1" w14:textId="0D39C7F0" w:rsidR="00963098" w:rsidRDefault="004E6C5F" w:rsidP="007E29E5">
      <w:pPr>
        <w:jc w:val="center"/>
        <w:rPr>
          <w:rFonts w:cs="Aldhabi"/>
          <w:sz w:val="32"/>
          <w:szCs w:val="32"/>
          <w:lang w:val="fr-CA"/>
        </w:rPr>
      </w:pPr>
      <w:r w:rsidRPr="004E6C5F">
        <w:rPr>
          <w:rFonts w:cs="Aldhabi"/>
          <w:sz w:val="32"/>
          <w:szCs w:val="32"/>
          <w:lang w:val="fr-CA"/>
        </w:rPr>
        <w:t xml:space="preserve">Pour les billets, j'ai choisi de me centrer sur les diverses voix du Canada. Plusieurs mouvements comme les droits de femmes, les droits civils et les droits indigènes </w:t>
      </w:r>
      <w:r w:rsidR="002F6E56">
        <w:rPr>
          <w:rFonts w:cs="Aldhabi"/>
          <w:sz w:val="32"/>
          <w:szCs w:val="32"/>
          <w:lang w:val="fr-CA"/>
        </w:rPr>
        <w:t xml:space="preserve">ont </w:t>
      </w:r>
      <w:r w:rsidRPr="004E6C5F">
        <w:rPr>
          <w:rFonts w:cs="Aldhabi"/>
          <w:sz w:val="32"/>
          <w:szCs w:val="32"/>
          <w:lang w:val="fr-CA"/>
        </w:rPr>
        <w:t>révolutionn</w:t>
      </w:r>
      <w:r w:rsidR="002F6E56">
        <w:rPr>
          <w:rFonts w:cs="Aldhabi"/>
          <w:sz w:val="32"/>
          <w:szCs w:val="32"/>
          <w:lang w:val="fr-CA"/>
        </w:rPr>
        <w:t xml:space="preserve">és </w:t>
      </w:r>
      <w:r w:rsidRPr="004E6C5F">
        <w:rPr>
          <w:rFonts w:cs="Aldhabi"/>
          <w:sz w:val="32"/>
          <w:szCs w:val="32"/>
          <w:lang w:val="fr-CA"/>
        </w:rPr>
        <w:t>à l'époque. De plus, je voulais choisir les personnes des différentes régions du Canada, comme avec les pièces, pour garder l</w:t>
      </w:r>
      <w:r w:rsidR="001D0A87">
        <w:rPr>
          <w:rFonts w:cs="Aldhabi"/>
          <w:sz w:val="32"/>
          <w:szCs w:val="32"/>
          <w:lang w:val="fr-CA"/>
        </w:rPr>
        <w:t xml:space="preserve">e </w:t>
      </w:r>
      <w:r w:rsidRPr="004E6C5F">
        <w:rPr>
          <w:rFonts w:cs="Aldhabi"/>
          <w:sz w:val="32"/>
          <w:szCs w:val="32"/>
          <w:lang w:val="fr-CA"/>
        </w:rPr>
        <w:t>thème d'un Canada uni.</w:t>
      </w:r>
    </w:p>
    <w:p w14:paraId="51F38E4B" w14:textId="77777777" w:rsidR="004E6C5F" w:rsidRDefault="004E6C5F" w:rsidP="007E29E5">
      <w:pPr>
        <w:jc w:val="center"/>
        <w:rPr>
          <w:rFonts w:cs="Aldhabi"/>
          <w:sz w:val="32"/>
          <w:szCs w:val="32"/>
          <w:lang w:val="fr-CA"/>
        </w:rPr>
      </w:pPr>
    </w:p>
    <w:p w14:paraId="11507CB4" w14:textId="1164AF19" w:rsidR="00963098" w:rsidRDefault="00963098" w:rsidP="00963098">
      <w:pPr>
        <w:rPr>
          <w:rFonts w:asciiTheme="majorHAnsi" w:hAnsiTheme="majorHAnsi" w:cs="Aldhabi"/>
          <w:sz w:val="48"/>
          <w:szCs w:val="48"/>
          <w:lang w:val="fr-CA"/>
        </w:rPr>
      </w:pPr>
      <w:r>
        <w:rPr>
          <w:rFonts w:asciiTheme="majorHAnsi" w:hAnsiTheme="majorHAnsi" w:cs="Aldhabi"/>
          <w:sz w:val="48"/>
          <w:szCs w:val="48"/>
          <w:lang w:val="fr-CA"/>
        </w:rPr>
        <w:t>5 Dollars</w:t>
      </w:r>
    </w:p>
    <w:p w14:paraId="03EFD72A" w14:textId="231E14F1" w:rsidR="00BC0EB6" w:rsidRDefault="00BC0EB6" w:rsidP="00963098">
      <w:pPr>
        <w:rPr>
          <w:rFonts w:cs="Aldhabi"/>
          <w:sz w:val="32"/>
          <w:szCs w:val="32"/>
          <w:lang w:val="fr-CA"/>
        </w:rPr>
      </w:pPr>
      <w:r w:rsidRPr="00BC0EB6">
        <w:rPr>
          <w:rFonts w:cs="Aldhabi"/>
          <w:sz w:val="32"/>
          <w:szCs w:val="32"/>
          <w:lang w:val="fr-CA"/>
        </w:rPr>
        <w:t>Le billet de 5 dollars présent Madeleine Parent. Elle était une syndicaliste féministe québécoise considérer radicale à son époque (1960-1980). Elle est battue pour les droits des femmes pauvres, quand l'intersectionnalité était ignorée par la plupart des féministes connues, qui étaient blancs et riches. Pendant la révolution tranquille elle est battue pour la toujours croissant mouvement syndicaliste. Elle a fortement identifié en faveur d'un Québec souveraine. En part, je la inclue pour montrer que même les québécois souverainistes ont une place au Canada. Ces contributions à la société la digne d'être sur le billet de 5 dollars. Le verso du billet montre le barrage Daniel-Johnson au Québec. Construit de 1959-1970, c'est un exploit d'ingénierie et le plus grand barrage au Canada. C'était construit pendant la nationalisation de Hydro Québec pendant la révolution tranquille. De ce fait, ce barrage est lié avec l'histoire importante du Québec.</w:t>
      </w:r>
    </w:p>
    <w:p w14:paraId="54161B3F" w14:textId="77777777" w:rsidR="00BC0EB6" w:rsidRDefault="00BC0EB6" w:rsidP="00963098">
      <w:pPr>
        <w:rPr>
          <w:rFonts w:cs="Aldhabi"/>
          <w:sz w:val="32"/>
          <w:szCs w:val="32"/>
          <w:lang w:val="fr-CA"/>
        </w:rPr>
      </w:pPr>
    </w:p>
    <w:p w14:paraId="42C9B782" w14:textId="3F5D937C" w:rsidR="00AA1F0B" w:rsidRDefault="00AA1F0B" w:rsidP="00963098">
      <w:pPr>
        <w:rPr>
          <w:rFonts w:asciiTheme="majorHAnsi" w:hAnsiTheme="majorHAnsi" w:cs="Aldhabi"/>
          <w:sz w:val="48"/>
          <w:szCs w:val="48"/>
          <w:lang w:val="fr-CA"/>
        </w:rPr>
      </w:pPr>
      <w:r>
        <w:rPr>
          <w:rFonts w:asciiTheme="majorHAnsi" w:hAnsiTheme="majorHAnsi" w:cs="Aldhabi"/>
          <w:sz w:val="48"/>
          <w:szCs w:val="48"/>
          <w:lang w:val="fr-CA"/>
        </w:rPr>
        <w:t>10 Dollars</w:t>
      </w:r>
    </w:p>
    <w:p w14:paraId="3C29DD6C" w14:textId="0279441A" w:rsidR="000556D9" w:rsidRDefault="00F17845" w:rsidP="00963098">
      <w:pPr>
        <w:rPr>
          <w:rFonts w:cs="Aldhabi"/>
          <w:sz w:val="32"/>
          <w:szCs w:val="32"/>
          <w:lang w:val="fr-CA"/>
        </w:rPr>
      </w:pPr>
      <w:r w:rsidRPr="00F17845">
        <w:rPr>
          <w:rFonts w:cs="Aldhabi"/>
          <w:sz w:val="32"/>
          <w:szCs w:val="32"/>
          <w:lang w:val="fr-CA"/>
        </w:rPr>
        <w:t xml:space="preserve">Le deuxième billet </w:t>
      </w:r>
      <w:r w:rsidR="00D94841">
        <w:rPr>
          <w:rFonts w:cs="Aldhabi"/>
          <w:sz w:val="32"/>
          <w:szCs w:val="32"/>
          <w:lang w:val="fr-CA"/>
        </w:rPr>
        <w:t xml:space="preserve">présent </w:t>
      </w:r>
      <w:r w:rsidRPr="00F17845">
        <w:rPr>
          <w:rFonts w:cs="Aldhabi"/>
          <w:sz w:val="32"/>
          <w:szCs w:val="32"/>
          <w:lang w:val="fr-CA"/>
        </w:rPr>
        <w:t xml:space="preserve">un moment historique dans le mouvement civil. Léonard Braithewait était la première personne noire d'être élu au parlement fédéral. Au temps de son élection (1963), il était si populaire qu'il était approché par des membres de tous les partis majeurs. Il a enfin décidé de devenir une libérale. Pendant son temps en fonction, il est battu pour les droits des personnes noires et des femmes. </w:t>
      </w:r>
      <w:r w:rsidR="005C284A">
        <w:rPr>
          <w:rFonts w:cs="Aldhabi"/>
          <w:sz w:val="32"/>
          <w:szCs w:val="32"/>
          <w:lang w:val="fr-CA"/>
        </w:rPr>
        <w:lastRenderedPageBreak/>
        <w:t xml:space="preserve">Notamment, il </w:t>
      </w:r>
      <w:r w:rsidRPr="00F17845">
        <w:rPr>
          <w:rFonts w:cs="Aldhabi"/>
          <w:sz w:val="32"/>
          <w:szCs w:val="32"/>
          <w:lang w:val="fr-CA"/>
        </w:rPr>
        <w:t>est battu contre le « Sep</w:t>
      </w:r>
      <w:r w:rsidR="006569D3">
        <w:rPr>
          <w:rFonts w:cs="Aldhabi"/>
          <w:sz w:val="32"/>
          <w:szCs w:val="32"/>
          <w:lang w:val="fr-CA"/>
        </w:rPr>
        <w:t>a</w:t>
      </w:r>
      <w:r w:rsidRPr="00F17845">
        <w:rPr>
          <w:rFonts w:cs="Aldhabi"/>
          <w:sz w:val="32"/>
          <w:szCs w:val="32"/>
          <w:lang w:val="fr-CA"/>
        </w:rPr>
        <w:t>rate Schools Act » et pour le droit des femmes de travailler comme page au parlement. Il a réussi sur les deux fronts</w:t>
      </w:r>
      <w:r w:rsidR="003D3AEA">
        <w:rPr>
          <w:rFonts w:cs="Aldhabi"/>
          <w:sz w:val="32"/>
          <w:szCs w:val="32"/>
          <w:lang w:val="fr-CA"/>
        </w:rPr>
        <w:t xml:space="preserve"> et </w:t>
      </w:r>
      <w:r w:rsidRPr="00F17845">
        <w:rPr>
          <w:rFonts w:cs="Aldhabi"/>
          <w:sz w:val="32"/>
          <w:szCs w:val="32"/>
          <w:lang w:val="fr-CA"/>
        </w:rPr>
        <w:t>était nommé sur le conseil de règne en 1971. Le verso démontre la flamme centenaire qui reste devant le parlement. La fontaine était érigée en 1967 à la 100</w:t>
      </w:r>
      <w:r w:rsidR="00B26E55">
        <w:rPr>
          <w:rFonts w:cs="Aldhabi"/>
          <w:sz w:val="32"/>
          <w:szCs w:val="32"/>
          <w:lang w:val="fr-CA"/>
        </w:rPr>
        <w:t>e</w:t>
      </w:r>
      <w:r w:rsidRPr="00F17845">
        <w:rPr>
          <w:rFonts w:cs="Aldhabi"/>
          <w:sz w:val="32"/>
          <w:szCs w:val="32"/>
          <w:lang w:val="fr-CA"/>
        </w:rPr>
        <w:t xml:space="preserve"> ann</w:t>
      </w:r>
      <w:r w:rsidR="00B26E55">
        <w:rPr>
          <w:rFonts w:cs="Aldhabi"/>
          <w:sz w:val="32"/>
          <w:szCs w:val="32"/>
          <w:lang w:val="fr-CA"/>
        </w:rPr>
        <w:t>iversaire</w:t>
      </w:r>
      <w:r w:rsidRPr="00F17845">
        <w:rPr>
          <w:rFonts w:cs="Aldhabi"/>
          <w:sz w:val="32"/>
          <w:szCs w:val="32"/>
          <w:lang w:val="fr-CA"/>
        </w:rPr>
        <w:t xml:space="preserve"> de l'indépendance du Canada. Les carreaux qui l'entour montre les armoiries de toutes les provinces et les années qu'ils ont rejoint la confédération. Comme c'était érigé quand Léonard Braithewait était en parlement et c'est un symbole du Canada unis, je pensais qu'il ser</w:t>
      </w:r>
      <w:r w:rsidR="006C1C5E">
        <w:rPr>
          <w:rFonts w:cs="Aldhabi"/>
          <w:sz w:val="32"/>
          <w:szCs w:val="32"/>
          <w:lang w:val="fr-CA"/>
        </w:rPr>
        <w:t>a</w:t>
      </w:r>
      <w:r w:rsidRPr="00F17845">
        <w:rPr>
          <w:rFonts w:cs="Aldhabi"/>
          <w:sz w:val="32"/>
          <w:szCs w:val="32"/>
          <w:lang w:val="fr-CA"/>
        </w:rPr>
        <w:t xml:space="preserve"> en adéquation avec le billet de 10 dollars.</w:t>
      </w:r>
    </w:p>
    <w:p w14:paraId="2DF35227" w14:textId="77777777" w:rsidR="00F17845" w:rsidRDefault="00F17845" w:rsidP="00963098">
      <w:pPr>
        <w:rPr>
          <w:rFonts w:asciiTheme="majorHAnsi" w:hAnsiTheme="majorHAnsi" w:cs="Aldhabi"/>
          <w:sz w:val="48"/>
          <w:szCs w:val="48"/>
          <w:lang w:val="fr-CA"/>
        </w:rPr>
      </w:pPr>
    </w:p>
    <w:p w14:paraId="4C76DB4F" w14:textId="4E9D8217" w:rsidR="001A4558" w:rsidRDefault="00AA1F0B" w:rsidP="00963098">
      <w:pPr>
        <w:rPr>
          <w:rFonts w:asciiTheme="majorHAnsi" w:hAnsiTheme="majorHAnsi" w:cs="Aldhabi"/>
          <w:sz w:val="48"/>
          <w:szCs w:val="48"/>
          <w:lang w:val="fr-CA"/>
        </w:rPr>
      </w:pPr>
      <w:r>
        <w:rPr>
          <w:rFonts w:asciiTheme="majorHAnsi" w:hAnsiTheme="majorHAnsi" w:cs="Aldhabi"/>
          <w:sz w:val="48"/>
          <w:szCs w:val="48"/>
          <w:lang w:val="fr-CA"/>
        </w:rPr>
        <w:t>20 Dollars</w:t>
      </w:r>
    </w:p>
    <w:p w14:paraId="0B948214" w14:textId="204EF86E" w:rsidR="00217988" w:rsidRDefault="00217988" w:rsidP="00963098">
      <w:pPr>
        <w:rPr>
          <w:rFonts w:cs="Aldhabi"/>
          <w:sz w:val="32"/>
          <w:szCs w:val="32"/>
          <w:lang w:val="fr-CA"/>
        </w:rPr>
      </w:pPr>
      <w:r w:rsidRPr="00217988">
        <w:rPr>
          <w:rFonts w:cs="Aldhabi"/>
          <w:sz w:val="32"/>
          <w:szCs w:val="32"/>
          <w:lang w:val="fr-CA"/>
        </w:rPr>
        <w:t>Le billet de 20 dollars présent</w:t>
      </w:r>
      <w:r w:rsidR="00864BDF">
        <w:rPr>
          <w:rFonts w:cs="Aldhabi"/>
          <w:sz w:val="32"/>
          <w:szCs w:val="32"/>
          <w:lang w:val="fr-CA"/>
        </w:rPr>
        <w:t>e</w:t>
      </w:r>
      <w:r w:rsidRPr="00217988">
        <w:rPr>
          <w:rFonts w:cs="Aldhabi"/>
          <w:sz w:val="32"/>
          <w:szCs w:val="32"/>
          <w:lang w:val="fr-CA"/>
        </w:rPr>
        <w:t xml:space="preserve"> Kenojuak Ashevak. Elle est artiste Inuk de tirage et vitrail </w:t>
      </w:r>
      <w:r w:rsidR="0026258E">
        <w:rPr>
          <w:rFonts w:cs="Aldhabi"/>
          <w:sz w:val="32"/>
          <w:szCs w:val="32"/>
          <w:lang w:val="fr-CA"/>
        </w:rPr>
        <w:t xml:space="preserve">plus </w:t>
      </w:r>
      <w:r w:rsidRPr="00217988">
        <w:rPr>
          <w:rFonts w:cs="Aldhabi"/>
          <w:sz w:val="32"/>
          <w:szCs w:val="32"/>
          <w:lang w:val="fr-CA"/>
        </w:rPr>
        <w:t>connu pour son chêne-d'œuvre « The Enchanted Owl » qui apparaisse sur le billet à côté d'elle. Elle es</w:t>
      </w:r>
      <w:r w:rsidR="002B5D1C">
        <w:rPr>
          <w:rFonts w:cs="Aldhabi"/>
          <w:sz w:val="32"/>
          <w:szCs w:val="32"/>
          <w:lang w:val="fr-CA"/>
        </w:rPr>
        <w:t>t</w:t>
      </w:r>
      <w:r w:rsidRPr="00217988">
        <w:rPr>
          <w:rFonts w:cs="Aldhabi"/>
          <w:sz w:val="32"/>
          <w:szCs w:val="32"/>
          <w:lang w:val="fr-CA"/>
        </w:rPr>
        <w:t xml:space="preserve"> nommé</w:t>
      </w:r>
      <w:r w:rsidR="002B5D1C">
        <w:rPr>
          <w:rFonts w:cs="Aldhabi"/>
          <w:sz w:val="32"/>
          <w:szCs w:val="32"/>
          <w:lang w:val="fr-CA"/>
        </w:rPr>
        <w:t>e</w:t>
      </w:r>
      <w:r w:rsidRPr="00217988">
        <w:rPr>
          <w:rFonts w:cs="Aldhabi"/>
          <w:sz w:val="32"/>
          <w:szCs w:val="32"/>
          <w:lang w:val="fr-CA"/>
        </w:rPr>
        <w:t xml:space="preserve"> officier de l'Ordre du Canada en 1967 et promu à compagnon en 1982. Son art a apparu sur la </w:t>
      </w:r>
      <w:r w:rsidR="00D10F55">
        <w:rPr>
          <w:rFonts w:cs="Aldhabi"/>
          <w:sz w:val="32"/>
          <w:szCs w:val="32"/>
          <w:lang w:val="fr-CA"/>
        </w:rPr>
        <w:t>timbre-poste</w:t>
      </w:r>
      <w:r w:rsidRPr="00217988">
        <w:rPr>
          <w:rFonts w:cs="Aldhabi"/>
          <w:sz w:val="32"/>
          <w:szCs w:val="32"/>
          <w:lang w:val="fr-CA"/>
        </w:rPr>
        <w:t xml:space="preserve"> en 1980. L'autre côté montre l'art d'une baleine béluga, la nature native de l'arctique d'où vient Kenojuak Ashevak. A côté, il y a un hibou heureux comme référence à l'art au verso.</w:t>
      </w:r>
    </w:p>
    <w:p w14:paraId="026F6950" w14:textId="77777777" w:rsidR="00217988" w:rsidRPr="00217988" w:rsidRDefault="00217988" w:rsidP="00963098">
      <w:pPr>
        <w:rPr>
          <w:rFonts w:cs="Aldhabi"/>
          <w:sz w:val="32"/>
          <w:szCs w:val="32"/>
          <w:lang w:val="fr-CA"/>
        </w:rPr>
      </w:pPr>
    </w:p>
    <w:p w14:paraId="66A22CAD" w14:textId="25DAF25F" w:rsidR="00AA1F0B" w:rsidRDefault="00AA1F0B" w:rsidP="00963098">
      <w:pPr>
        <w:rPr>
          <w:rFonts w:asciiTheme="majorHAnsi" w:hAnsiTheme="majorHAnsi" w:cs="Aldhabi"/>
          <w:sz w:val="48"/>
          <w:szCs w:val="48"/>
          <w:lang w:val="fr-CA"/>
        </w:rPr>
      </w:pPr>
      <w:r>
        <w:rPr>
          <w:rFonts w:asciiTheme="majorHAnsi" w:hAnsiTheme="majorHAnsi" w:cs="Aldhabi"/>
          <w:sz w:val="48"/>
          <w:szCs w:val="48"/>
          <w:lang w:val="fr-CA"/>
        </w:rPr>
        <w:t>50 Dollars</w:t>
      </w:r>
    </w:p>
    <w:p w14:paraId="50E3E52E" w14:textId="5D95FF5C" w:rsidR="00E46D46" w:rsidRDefault="00405A11" w:rsidP="00963098">
      <w:pPr>
        <w:rPr>
          <w:rFonts w:cs="Aldhabi"/>
          <w:sz w:val="32"/>
          <w:szCs w:val="32"/>
          <w:lang w:val="fr-CA"/>
        </w:rPr>
      </w:pPr>
      <w:r w:rsidRPr="00405A11">
        <w:rPr>
          <w:rFonts w:cs="Aldhabi"/>
          <w:sz w:val="32"/>
          <w:szCs w:val="32"/>
          <w:lang w:val="fr-CA"/>
        </w:rPr>
        <w:t xml:space="preserve">Le billet de 50 dollars présent le scientiste David Suzuki. Il est reconnu pour son émission de télévision pour les enfants « Suzuki on Science » son programme de radio « Quirks&amp;Quarks », son programme « Science Magazine » et l'émission « The nature of Things » qui a été présente en 50 pays autour du monde. Tous ces programmes ont été créés à l'époque de 1969-1979. Il est devenu membre de l'Ordre du Canada en 1976 et a reçu la version canadienne du « Queen Elizabeth II Silver Jubilee Medal » en 1977. Il a inspiré plein d'enfants de trouver la curiosité et la poursuite de science. Le verso présente la beauté </w:t>
      </w:r>
      <w:r w:rsidRPr="00405A11">
        <w:rPr>
          <w:rFonts w:cs="Aldhabi"/>
          <w:sz w:val="32"/>
          <w:szCs w:val="32"/>
          <w:lang w:val="fr-CA"/>
        </w:rPr>
        <w:lastRenderedPageBreak/>
        <w:t>naturelle de la côte ouest, d'où il vient. Puisque David Suzuki a toujours montré un intérêt dans la protection de l'environnement, je pensais que c'était en adéquation de le mettre avec la beauté naturelle de sa province natale.</w:t>
      </w:r>
    </w:p>
    <w:p w14:paraId="5E72608F" w14:textId="77777777" w:rsidR="00405A11" w:rsidRPr="00E46D46" w:rsidRDefault="00405A11" w:rsidP="00963098">
      <w:pPr>
        <w:rPr>
          <w:rFonts w:cs="Aldhabi"/>
          <w:sz w:val="32"/>
          <w:szCs w:val="32"/>
          <w:lang w:val="fr-CA"/>
        </w:rPr>
      </w:pPr>
    </w:p>
    <w:p w14:paraId="72AE9008" w14:textId="35D8E191" w:rsidR="00AA1F0B" w:rsidRPr="00AA1F0B" w:rsidRDefault="00AA1F0B" w:rsidP="00963098">
      <w:pPr>
        <w:rPr>
          <w:rFonts w:asciiTheme="majorHAnsi" w:hAnsiTheme="majorHAnsi" w:cs="Aldhabi"/>
          <w:sz w:val="48"/>
          <w:szCs w:val="48"/>
          <w:lang w:val="fr-CA"/>
        </w:rPr>
      </w:pPr>
      <w:r>
        <w:rPr>
          <w:rFonts w:asciiTheme="majorHAnsi" w:hAnsiTheme="majorHAnsi" w:cs="Aldhabi"/>
          <w:sz w:val="48"/>
          <w:szCs w:val="48"/>
          <w:lang w:val="fr-CA"/>
        </w:rPr>
        <w:t>100 Dollars</w:t>
      </w:r>
    </w:p>
    <w:p w14:paraId="2E8B3E5E" w14:textId="196328F6" w:rsidR="00364524" w:rsidRPr="008F5E63" w:rsidRDefault="00864BDF" w:rsidP="008F5E63">
      <w:pPr>
        <w:rPr>
          <w:sz w:val="32"/>
          <w:szCs w:val="32"/>
          <w:lang w:val="fr-CA"/>
        </w:rPr>
      </w:pPr>
      <w:r w:rsidRPr="00864BDF">
        <w:rPr>
          <w:sz w:val="32"/>
          <w:szCs w:val="32"/>
          <w:lang w:val="fr-CA"/>
        </w:rPr>
        <w:t>Le billet de 100 dollars présent l'ancien premier ministre du Canada Lester B. Pearson. Connu comme le premier ministre qui nous a donné les services de santé universelle, il a servi depuis 1963 à 1968 et à créer le drapeau de feuille érable comme symbole national du Canada. Il a reçu un Prix Nobel de Paix en 1957 grâce à son travail regardant la crise du canal Suez et est devenu compagnon de l'ordre de la reine. Plus récemment, il a été choisi comme le meilleur canadien par un sondage fait par CBC. Au verso, il y a des surgeons qui serrent comme ode aux services de santés universelle implémenter par Lester B Pearson, mais aussi commémore le Dr Wilfred Bigelow. Il est crédité avec la découvert de comment baiser la température du corps, ce qui permet les opérations à cœur ouvert, une découverte importante canadienne dans les sciences médicales.</w:t>
      </w:r>
    </w:p>
    <w:sectPr w:rsidR="00364524" w:rsidRPr="008F5E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4DEA" w14:textId="77777777" w:rsidR="00A836E1" w:rsidRDefault="00A836E1" w:rsidP="006C4081">
      <w:r>
        <w:separator/>
      </w:r>
    </w:p>
  </w:endnote>
  <w:endnote w:type="continuationSeparator" w:id="0">
    <w:p w14:paraId="04A0CB53" w14:textId="77777777" w:rsidR="00A836E1" w:rsidRDefault="00A836E1" w:rsidP="006C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dhabi">
    <w:panose1 w:val="01000000000000000000"/>
    <w:charset w:val="B2"/>
    <w:family w:val="auto"/>
    <w:pitch w:val="variable"/>
    <w:sig w:usb0="80002007"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DA91" w14:textId="77777777" w:rsidR="00A836E1" w:rsidRDefault="00A836E1" w:rsidP="006C4081">
      <w:r>
        <w:separator/>
      </w:r>
    </w:p>
  </w:footnote>
  <w:footnote w:type="continuationSeparator" w:id="0">
    <w:p w14:paraId="4A23F98B" w14:textId="77777777" w:rsidR="00A836E1" w:rsidRDefault="00A836E1" w:rsidP="006C4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6A"/>
    <w:rsid w:val="000004F1"/>
    <w:rsid w:val="00010024"/>
    <w:rsid w:val="00015686"/>
    <w:rsid w:val="00020E68"/>
    <w:rsid w:val="00026FB7"/>
    <w:rsid w:val="000322CF"/>
    <w:rsid w:val="00032BDF"/>
    <w:rsid w:val="00034F4D"/>
    <w:rsid w:val="0003772F"/>
    <w:rsid w:val="00037A4A"/>
    <w:rsid w:val="000404B5"/>
    <w:rsid w:val="000517B1"/>
    <w:rsid w:val="000531C2"/>
    <w:rsid w:val="000556D9"/>
    <w:rsid w:val="000618D6"/>
    <w:rsid w:val="000669FF"/>
    <w:rsid w:val="00067BED"/>
    <w:rsid w:val="00076A9C"/>
    <w:rsid w:val="00091B8C"/>
    <w:rsid w:val="000A5BC5"/>
    <w:rsid w:val="000B0271"/>
    <w:rsid w:val="000B2981"/>
    <w:rsid w:val="000B4F68"/>
    <w:rsid w:val="000C3D6E"/>
    <w:rsid w:val="000E0A3F"/>
    <w:rsid w:val="000E646C"/>
    <w:rsid w:val="00103354"/>
    <w:rsid w:val="0010489B"/>
    <w:rsid w:val="00114317"/>
    <w:rsid w:val="0011447D"/>
    <w:rsid w:val="001202A1"/>
    <w:rsid w:val="00127F27"/>
    <w:rsid w:val="001357A9"/>
    <w:rsid w:val="00142815"/>
    <w:rsid w:val="001A4558"/>
    <w:rsid w:val="001C3049"/>
    <w:rsid w:val="001D0940"/>
    <w:rsid w:val="001D0A87"/>
    <w:rsid w:val="001E3688"/>
    <w:rsid w:val="00201ACD"/>
    <w:rsid w:val="00205519"/>
    <w:rsid w:val="00215CCE"/>
    <w:rsid w:val="00217988"/>
    <w:rsid w:val="00220285"/>
    <w:rsid w:val="00240EFB"/>
    <w:rsid w:val="0024718B"/>
    <w:rsid w:val="0025183C"/>
    <w:rsid w:val="00255143"/>
    <w:rsid w:val="00255560"/>
    <w:rsid w:val="0026258E"/>
    <w:rsid w:val="002638B3"/>
    <w:rsid w:val="00274FCF"/>
    <w:rsid w:val="002758D0"/>
    <w:rsid w:val="0028418E"/>
    <w:rsid w:val="002B5D1C"/>
    <w:rsid w:val="002C1A14"/>
    <w:rsid w:val="002C7738"/>
    <w:rsid w:val="002E2937"/>
    <w:rsid w:val="002E2BFC"/>
    <w:rsid w:val="002F3A93"/>
    <w:rsid w:val="002F6E56"/>
    <w:rsid w:val="00310C76"/>
    <w:rsid w:val="00310F59"/>
    <w:rsid w:val="00321C1C"/>
    <w:rsid w:val="0032389B"/>
    <w:rsid w:val="003262AF"/>
    <w:rsid w:val="00326B9B"/>
    <w:rsid w:val="00341737"/>
    <w:rsid w:val="0035287A"/>
    <w:rsid w:val="00356260"/>
    <w:rsid w:val="0036004D"/>
    <w:rsid w:val="003633B3"/>
    <w:rsid w:val="00364524"/>
    <w:rsid w:val="00380618"/>
    <w:rsid w:val="003B635F"/>
    <w:rsid w:val="003D3AEA"/>
    <w:rsid w:val="003E16F9"/>
    <w:rsid w:val="003E4CD9"/>
    <w:rsid w:val="003E5026"/>
    <w:rsid w:val="00405A11"/>
    <w:rsid w:val="0044452C"/>
    <w:rsid w:val="00446090"/>
    <w:rsid w:val="00483C34"/>
    <w:rsid w:val="0048485B"/>
    <w:rsid w:val="00486835"/>
    <w:rsid w:val="00491BD1"/>
    <w:rsid w:val="00496910"/>
    <w:rsid w:val="004A3394"/>
    <w:rsid w:val="004C417A"/>
    <w:rsid w:val="004C55D6"/>
    <w:rsid w:val="004D18DF"/>
    <w:rsid w:val="004D3418"/>
    <w:rsid w:val="004D3F49"/>
    <w:rsid w:val="004D726A"/>
    <w:rsid w:val="004E03D0"/>
    <w:rsid w:val="004E6C5F"/>
    <w:rsid w:val="004E70C4"/>
    <w:rsid w:val="00506E03"/>
    <w:rsid w:val="0052562F"/>
    <w:rsid w:val="005325EC"/>
    <w:rsid w:val="0054290F"/>
    <w:rsid w:val="005605CC"/>
    <w:rsid w:val="005642EB"/>
    <w:rsid w:val="00586AE7"/>
    <w:rsid w:val="00591926"/>
    <w:rsid w:val="00594A66"/>
    <w:rsid w:val="005A0443"/>
    <w:rsid w:val="005A7FFE"/>
    <w:rsid w:val="005C284A"/>
    <w:rsid w:val="005F40CF"/>
    <w:rsid w:val="00603741"/>
    <w:rsid w:val="00606F14"/>
    <w:rsid w:val="00607260"/>
    <w:rsid w:val="006127AE"/>
    <w:rsid w:val="00612B73"/>
    <w:rsid w:val="006133B8"/>
    <w:rsid w:val="00615425"/>
    <w:rsid w:val="00615632"/>
    <w:rsid w:val="00620AA0"/>
    <w:rsid w:val="00621AB4"/>
    <w:rsid w:val="0062654A"/>
    <w:rsid w:val="00631E92"/>
    <w:rsid w:val="00632CA7"/>
    <w:rsid w:val="006372E3"/>
    <w:rsid w:val="00643E08"/>
    <w:rsid w:val="0065247E"/>
    <w:rsid w:val="006536F6"/>
    <w:rsid w:val="006569D3"/>
    <w:rsid w:val="00671521"/>
    <w:rsid w:val="00676C66"/>
    <w:rsid w:val="00686C76"/>
    <w:rsid w:val="006A22A0"/>
    <w:rsid w:val="006A5AAB"/>
    <w:rsid w:val="006C1C5E"/>
    <w:rsid w:val="006C4081"/>
    <w:rsid w:val="006D7136"/>
    <w:rsid w:val="006E0C64"/>
    <w:rsid w:val="006E6026"/>
    <w:rsid w:val="00701A11"/>
    <w:rsid w:val="00705235"/>
    <w:rsid w:val="007317E1"/>
    <w:rsid w:val="00734A48"/>
    <w:rsid w:val="00736F41"/>
    <w:rsid w:val="00741C61"/>
    <w:rsid w:val="00743A7A"/>
    <w:rsid w:val="00764BFC"/>
    <w:rsid w:val="00766BF9"/>
    <w:rsid w:val="00773268"/>
    <w:rsid w:val="00794FE5"/>
    <w:rsid w:val="007A2207"/>
    <w:rsid w:val="007A626A"/>
    <w:rsid w:val="007B2C1C"/>
    <w:rsid w:val="007C3843"/>
    <w:rsid w:val="007D6C0B"/>
    <w:rsid w:val="007E29E5"/>
    <w:rsid w:val="007F15A6"/>
    <w:rsid w:val="007F15BF"/>
    <w:rsid w:val="007F56F0"/>
    <w:rsid w:val="007F6503"/>
    <w:rsid w:val="00815780"/>
    <w:rsid w:val="008240DA"/>
    <w:rsid w:val="008345D6"/>
    <w:rsid w:val="008369A9"/>
    <w:rsid w:val="00854A5E"/>
    <w:rsid w:val="00857319"/>
    <w:rsid w:val="00861B92"/>
    <w:rsid w:val="008636E0"/>
    <w:rsid w:val="00864BDF"/>
    <w:rsid w:val="00865C8F"/>
    <w:rsid w:val="00892EC7"/>
    <w:rsid w:val="00897E9C"/>
    <w:rsid w:val="008A47AC"/>
    <w:rsid w:val="008D0B3E"/>
    <w:rsid w:val="008D0B55"/>
    <w:rsid w:val="008D1BFF"/>
    <w:rsid w:val="008D44D7"/>
    <w:rsid w:val="008E0F1C"/>
    <w:rsid w:val="008E3ED3"/>
    <w:rsid w:val="008F5E63"/>
    <w:rsid w:val="008F6571"/>
    <w:rsid w:val="009036E2"/>
    <w:rsid w:val="00907B96"/>
    <w:rsid w:val="009242D1"/>
    <w:rsid w:val="0093346C"/>
    <w:rsid w:val="00940510"/>
    <w:rsid w:val="0094536B"/>
    <w:rsid w:val="00963098"/>
    <w:rsid w:val="00963F7E"/>
    <w:rsid w:val="00970DB8"/>
    <w:rsid w:val="00975437"/>
    <w:rsid w:val="00984ECF"/>
    <w:rsid w:val="009B596D"/>
    <w:rsid w:val="009D6DEB"/>
    <w:rsid w:val="009E420E"/>
    <w:rsid w:val="009F7103"/>
    <w:rsid w:val="00A02B3B"/>
    <w:rsid w:val="00A31E34"/>
    <w:rsid w:val="00A47932"/>
    <w:rsid w:val="00A60B21"/>
    <w:rsid w:val="00A61090"/>
    <w:rsid w:val="00A72332"/>
    <w:rsid w:val="00A733EC"/>
    <w:rsid w:val="00A73AB9"/>
    <w:rsid w:val="00A73E12"/>
    <w:rsid w:val="00A76C59"/>
    <w:rsid w:val="00A811C1"/>
    <w:rsid w:val="00A836E1"/>
    <w:rsid w:val="00A93DD3"/>
    <w:rsid w:val="00AA1F0B"/>
    <w:rsid w:val="00AA46BA"/>
    <w:rsid w:val="00AA5FDE"/>
    <w:rsid w:val="00AD233D"/>
    <w:rsid w:val="00AD2BC0"/>
    <w:rsid w:val="00AE1EC0"/>
    <w:rsid w:val="00AF0FD7"/>
    <w:rsid w:val="00AF6012"/>
    <w:rsid w:val="00B01778"/>
    <w:rsid w:val="00B0639D"/>
    <w:rsid w:val="00B1724E"/>
    <w:rsid w:val="00B23D9C"/>
    <w:rsid w:val="00B26E55"/>
    <w:rsid w:val="00B30ECA"/>
    <w:rsid w:val="00B44AB5"/>
    <w:rsid w:val="00B85A56"/>
    <w:rsid w:val="00B906A7"/>
    <w:rsid w:val="00B944E5"/>
    <w:rsid w:val="00BA5F6A"/>
    <w:rsid w:val="00BC0EB6"/>
    <w:rsid w:val="00BD04B5"/>
    <w:rsid w:val="00BE171A"/>
    <w:rsid w:val="00BE294C"/>
    <w:rsid w:val="00BF1C93"/>
    <w:rsid w:val="00BF62D3"/>
    <w:rsid w:val="00C0353D"/>
    <w:rsid w:val="00C03CF4"/>
    <w:rsid w:val="00C30541"/>
    <w:rsid w:val="00C57AAE"/>
    <w:rsid w:val="00C60432"/>
    <w:rsid w:val="00C77DBA"/>
    <w:rsid w:val="00C913BA"/>
    <w:rsid w:val="00C91CE6"/>
    <w:rsid w:val="00CA6BB9"/>
    <w:rsid w:val="00CD4E65"/>
    <w:rsid w:val="00CF1B4E"/>
    <w:rsid w:val="00CF52CB"/>
    <w:rsid w:val="00CF53CD"/>
    <w:rsid w:val="00CF70C5"/>
    <w:rsid w:val="00D02307"/>
    <w:rsid w:val="00D06A8B"/>
    <w:rsid w:val="00D10F55"/>
    <w:rsid w:val="00D1549F"/>
    <w:rsid w:val="00D446BF"/>
    <w:rsid w:val="00D4586B"/>
    <w:rsid w:val="00D60ACD"/>
    <w:rsid w:val="00D63F2A"/>
    <w:rsid w:val="00D93885"/>
    <w:rsid w:val="00D94841"/>
    <w:rsid w:val="00DA2FE6"/>
    <w:rsid w:val="00DB4667"/>
    <w:rsid w:val="00DC02FC"/>
    <w:rsid w:val="00DC1294"/>
    <w:rsid w:val="00DC4E2C"/>
    <w:rsid w:val="00DC5780"/>
    <w:rsid w:val="00DC7856"/>
    <w:rsid w:val="00DD1C25"/>
    <w:rsid w:val="00DD6EA7"/>
    <w:rsid w:val="00E01E78"/>
    <w:rsid w:val="00E10F19"/>
    <w:rsid w:val="00E22F5A"/>
    <w:rsid w:val="00E46D46"/>
    <w:rsid w:val="00E563E7"/>
    <w:rsid w:val="00E60071"/>
    <w:rsid w:val="00E66624"/>
    <w:rsid w:val="00E83299"/>
    <w:rsid w:val="00E8652A"/>
    <w:rsid w:val="00E97E70"/>
    <w:rsid w:val="00EA0BD6"/>
    <w:rsid w:val="00EA23DD"/>
    <w:rsid w:val="00EA3196"/>
    <w:rsid w:val="00EA53A4"/>
    <w:rsid w:val="00ED4CFF"/>
    <w:rsid w:val="00ED68DF"/>
    <w:rsid w:val="00F1138E"/>
    <w:rsid w:val="00F16BCE"/>
    <w:rsid w:val="00F17845"/>
    <w:rsid w:val="00F23840"/>
    <w:rsid w:val="00F5480A"/>
    <w:rsid w:val="00F55ECD"/>
    <w:rsid w:val="00F628DF"/>
    <w:rsid w:val="00F77CF2"/>
    <w:rsid w:val="00F970DB"/>
    <w:rsid w:val="00FB1435"/>
    <w:rsid w:val="00FB16B3"/>
    <w:rsid w:val="00FB49B2"/>
    <w:rsid w:val="00FD2112"/>
    <w:rsid w:val="00FF34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F8B636B"/>
  <w15:chartTrackingRefBased/>
  <w15:docId w15:val="{1EBEB274-B33C-B948-9537-D0E1AC37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081"/>
    <w:pPr>
      <w:tabs>
        <w:tab w:val="center" w:pos="4680"/>
        <w:tab w:val="right" w:pos="9360"/>
      </w:tabs>
    </w:pPr>
  </w:style>
  <w:style w:type="character" w:customStyle="1" w:styleId="HeaderChar">
    <w:name w:val="Header Char"/>
    <w:basedOn w:val="DefaultParagraphFont"/>
    <w:link w:val="Header"/>
    <w:uiPriority w:val="99"/>
    <w:rsid w:val="006C4081"/>
  </w:style>
  <w:style w:type="paragraph" w:styleId="Footer">
    <w:name w:val="footer"/>
    <w:basedOn w:val="Normal"/>
    <w:link w:val="FooterChar"/>
    <w:uiPriority w:val="99"/>
    <w:unhideWhenUsed/>
    <w:rsid w:val="006C4081"/>
    <w:pPr>
      <w:tabs>
        <w:tab w:val="center" w:pos="4680"/>
        <w:tab w:val="right" w:pos="9360"/>
      </w:tabs>
    </w:pPr>
  </w:style>
  <w:style w:type="character" w:customStyle="1" w:styleId="FooterChar">
    <w:name w:val="Footer Char"/>
    <w:basedOn w:val="DefaultParagraphFont"/>
    <w:link w:val="Footer"/>
    <w:uiPriority w:val="99"/>
    <w:rsid w:val="006C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5</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Bradley</dc:creator>
  <cp:keywords/>
  <dc:description/>
  <cp:lastModifiedBy>Ella Bradley</cp:lastModifiedBy>
  <cp:revision>221</cp:revision>
  <dcterms:created xsi:type="dcterms:W3CDTF">2021-10-15T17:05:00Z</dcterms:created>
  <dcterms:modified xsi:type="dcterms:W3CDTF">2021-10-16T21:52:00Z</dcterms:modified>
</cp:coreProperties>
</file>