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W w:w="10905" w:type="dxa"/>
        <w:tblLayout w:type="fixed"/>
        <w:tblLook w:val="06A0" w:firstRow="1" w:lastRow="0" w:firstColumn="1" w:lastColumn="0" w:noHBand="1" w:noVBand="1"/>
      </w:tblPr>
      <w:tblGrid>
        <w:gridCol w:w="4965"/>
        <w:gridCol w:w="5940"/>
      </w:tblGrid>
      <w:tr w:rsidR="571EFBEB" w:rsidTr="1005DB25" w14:paraId="18331FF9" w14:textId="77777777">
        <w:tc>
          <w:tcPr>
            <w:tcW w:w="10905" w:type="dxa"/>
            <w:gridSpan w:val="2"/>
            <w:shd w:val="clear" w:color="auto" w:fill="F2BC5C"/>
            <w:tcMar/>
          </w:tcPr>
          <w:p w:rsidR="771C117E" w:rsidP="23CB3E10" w:rsidRDefault="771C117E" w14:paraId="0348E783" w14:textId="344AAA8C">
            <w:pPr>
              <w:spacing w:line="259" w:lineRule="auto"/>
              <w:jc w:val="center"/>
              <w:rPr>
                <w:rFonts w:ascii="Calibri" w:hAnsi="Calibri" w:eastAsia="Calibri" w:cs="Calibri"/>
                <w:b w:val="1"/>
                <w:bCs w:val="1"/>
                <w:color w:val="000000" w:themeColor="text1"/>
                <w:sz w:val="24"/>
                <w:szCs w:val="24"/>
              </w:rPr>
            </w:pPr>
            <w:r w:rsidRPr="23CB3E10" w:rsidR="771C117E">
              <w:rPr>
                <w:rFonts w:ascii="Calibri" w:hAnsi="Calibri" w:eastAsia="Calibri" w:cs="Calibri"/>
                <w:b w:val="1"/>
                <w:bCs w:val="1"/>
                <w:color w:val="000000" w:themeColor="text1" w:themeTint="FF" w:themeShade="FF"/>
                <w:sz w:val="24"/>
                <w:szCs w:val="24"/>
              </w:rPr>
              <w:t xml:space="preserve">Learn. Disrupt. </w:t>
            </w:r>
            <w:proofErr w:type="spellStart"/>
            <w:r w:rsidRPr="23CB3E10" w:rsidR="771C117E">
              <w:rPr>
                <w:rFonts w:ascii="Calibri" w:hAnsi="Calibri" w:eastAsia="Calibri" w:cs="Calibri"/>
                <w:b w:val="1"/>
                <w:bCs w:val="1"/>
                <w:color w:val="000000" w:themeColor="text1" w:themeTint="FF" w:themeShade="FF"/>
                <w:sz w:val="24"/>
                <w:szCs w:val="24"/>
              </w:rPr>
              <w:t>Rebuild@HWDSB</w:t>
            </w:r>
            <w:proofErr w:type="spellEnd"/>
            <w:r w:rsidRPr="23CB3E10" w:rsidR="771C117E">
              <w:rPr>
                <w:rFonts w:ascii="Calibri" w:hAnsi="Calibri" w:eastAsia="Calibri" w:cs="Calibri"/>
                <w:b w:val="1"/>
                <w:bCs w:val="1"/>
                <w:color w:val="000000" w:themeColor="text1" w:themeTint="FF" w:themeShade="FF"/>
                <w:sz w:val="24"/>
                <w:szCs w:val="24"/>
              </w:rPr>
              <w:t xml:space="preserve">: </w:t>
            </w:r>
            <w:r w:rsidRPr="23CB3E10" w:rsidR="5F78CF18">
              <w:rPr>
                <w:rFonts w:ascii="Calibri" w:hAnsi="Calibri" w:eastAsia="Calibri" w:cs="Calibri"/>
                <w:b w:val="1"/>
                <w:bCs w:val="1"/>
                <w:color w:val="000000" w:themeColor="text1" w:themeTint="FF" w:themeShade="FF"/>
                <w:sz w:val="24"/>
                <w:szCs w:val="24"/>
              </w:rPr>
              <w:t>Building a Community of Care</w:t>
            </w:r>
          </w:p>
          <w:p w:rsidR="771C117E" w:rsidP="23CB3E10" w:rsidRDefault="771C117E" w14:paraId="423AE743" w14:textId="020D958E">
            <w:pPr>
              <w:spacing w:line="259" w:lineRule="auto"/>
              <w:jc w:val="center"/>
              <w:rPr>
                <w:rFonts w:ascii="Calibri" w:hAnsi="Calibri" w:eastAsia="Calibri" w:cs="Calibri"/>
                <w:b w:val="1"/>
                <w:bCs w:val="1"/>
                <w:color w:val="000000" w:themeColor="text1"/>
                <w:sz w:val="24"/>
                <w:szCs w:val="24"/>
              </w:rPr>
            </w:pPr>
            <w:r w:rsidRPr="23CB3E10" w:rsidR="771C117E">
              <w:rPr>
                <w:rFonts w:ascii="Calibri" w:hAnsi="Calibri" w:eastAsia="Calibri" w:cs="Calibri"/>
                <w:b w:val="1"/>
                <w:bCs w:val="1"/>
                <w:color w:val="000000" w:themeColor="text1" w:themeTint="FF" w:themeShade="FF"/>
                <w:sz w:val="24"/>
                <w:szCs w:val="24"/>
              </w:rPr>
              <w:t xml:space="preserve">Module </w:t>
            </w:r>
            <w:r w:rsidRPr="23CB3E10" w:rsidR="7907FA79">
              <w:rPr>
                <w:rFonts w:ascii="Calibri" w:hAnsi="Calibri" w:eastAsia="Calibri" w:cs="Calibri"/>
                <w:b w:val="1"/>
                <w:bCs w:val="1"/>
                <w:color w:val="000000" w:themeColor="text1" w:themeTint="FF" w:themeShade="FF"/>
                <w:sz w:val="24"/>
                <w:szCs w:val="24"/>
              </w:rPr>
              <w:t xml:space="preserve">3 </w:t>
            </w:r>
            <w:r w:rsidRPr="23CB3E10" w:rsidR="771C117E">
              <w:rPr>
                <w:rFonts w:ascii="Calibri" w:hAnsi="Calibri" w:eastAsia="Calibri" w:cs="Calibri"/>
                <w:b w:val="1"/>
                <w:bCs w:val="1"/>
                <w:color w:val="000000" w:themeColor="text1" w:themeTint="FF" w:themeShade="FF"/>
                <w:sz w:val="24"/>
                <w:szCs w:val="24"/>
              </w:rPr>
              <w:t>–</w:t>
            </w:r>
            <w:r w:rsidRPr="23CB3E10" w:rsidR="669040A3">
              <w:rPr>
                <w:rFonts w:ascii="Calibri" w:hAnsi="Calibri" w:eastAsia="Calibri" w:cs="Calibri"/>
                <w:b w:val="1"/>
                <w:bCs w:val="1"/>
                <w:color w:val="000000" w:themeColor="text1" w:themeTint="FF" w:themeShade="FF"/>
                <w:sz w:val="24"/>
                <w:szCs w:val="24"/>
              </w:rPr>
              <w:t xml:space="preserve"> Exploring Human Rights, Equity &amp; Anti-Racism</w:t>
            </w:r>
          </w:p>
          <w:p w:rsidR="334FCBFB" w:rsidP="3C7652FF" w:rsidRDefault="334FCBFB" w14:paraId="0D90E332" w14:textId="235EB7DE">
            <w:pPr>
              <w:jc w:val="center"/>
              <w:rPr>
                <w:rFonts w:eastAsiaTheme="minorEastAsia"/>
                <w:sz w:val="24"/>
                <w:szCs w:val="24"/>
              </w:rPr>
            </w:pPr>
          </w:p>
        </w:tc>
      </w:tr>
      <w:tr w:rsidR="571EFBEB" w:rsidTr="1005DB25" w14:paraId="76776C96" w14:textId="77777777">
        <w:tc>
          <w:tcPr>
            <w:tcW w:w="4965" w:type="dxa"/>
            <w:shd w:val="clear" w:color="auto" w:fill="auto"/>
            <w:tcMar/>
          </w:tcPr>
          <w:p w:rsidR="334FCBFB" w:rsidP="2CCE3097" w:rsidRDefault="3C2E64AE" w14:paraId="4357560A" w14:textId="401AE795">
            <w:pPr>
              <w:rPr>
                <w:rFonts w:eastAsia="" w:eastAsiaTheme="minorEastAsia"/>
                <w:sz w:val="24"/>
                <w:szCs w:val="24"/>
              </w:rPr>
            </w:pPr>
            <w:r w:rsidRPr="2CCE3097" w:rsidR="3C2E64AE">
              <w:rPr>
                <w:rFonts w:eastAsia="" w:eastAsiaTheme="minorEastAsia"/>
                <w:b w:val="1"/>
                <w:bCs w:val="1"/>
                <w:sz w:val="24"/>
                <w:szCs w:val="24"/>
              </w:rPr>
              <w:t xml:space="preserve">Lesson # </w:t>
            </w:r>
            <w:r w:rsidRPr="2CCE3097" w:rsidR="2D8A0ED0">
              <w:rPr>
                <w:rFonts w:eastAsia="" w:eastAsiaTheme="minorEastAsia"/>
                <w:b w:val="1"/>
                <w:bCs w:val="1"/>
                <w:sz w:val="24"/>
                <w:szCs w:val="24"/>
              </w:rPr>
              <w:t>16 COVID, Xenophobia and Hate Speech</w:t>
            </w:r>
          </w:p>
        </w:tc>
        <w:tc>
          <w:tcPr>
            <w:tcW w:w="5940" w:type="dxa"/>
            <w:shd w:val="clear" w:color="auto" w:fill="auto"/>
            <w:tcMar/>
          </w:tcPr>
          <w:p w:rsidR="571EFBEB" w:rsidP="2CCE3097" w:rsidRDefault="3C2E64AE" w14:paraId="672A6659" w14:textId="29A93BBA">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3C2E64AE">
              <w:rPr>
                <w:rFonts w:ascii="Calibri" w:hAnsi="Calibri" w:eastAsia="Calibri" w:cs="Calibri"/>
                <w:b w:val="1"/>
                <w:bCs w:val="1"/>
                <w:sz w:val="24"/>
                <w:szCs w:val="24"/>
              </w:rPr>
              <w:t xml:space="preserve">Learning Goal: </w:t>
            </w:r>
            <w:r w:rsidRPr="2CCE3097" w:rsidR="677A2C73">
              <w:rPr>
                <w:rFonts w:ascii="Calibri" w:hAnsi="Calibri" w:eastAsia="Calibri" w:cs="Calibri"/>
                <w:b w:val="1"/>
                <w:bCs w:val="1"/>
                <w:sz w:val="24"/>
                <w:szCs w:val="24"/>
              </w:rPr>
              <w:t xml:space="preserve"> </w:t>
            </w:r>
            <w:r w:rsidRPr="2CCE3097" w:rsidR="4121E5EA">
              <w:rPr>
                <w:rFonts w:ascii="Calibri" w:hAnsi="Calibri" w:eastAsia="Calibri" w:cs="Calibri"/>
                <w:b w:val="0"/>
                <w:bCs w:val="0"/>
                <w:i w:val="0"/>
                <w:iCs w:val="0"/>
                <w:caps w:val="0"/>
                <w:smallCaps w:val="0"/>
                <w:noProof w:val="0"/>
                <w:color w:val="000000" w:themeColor="text1" w:themeTint="FF" w:themeShade="FF"/>
                <w:sz w:val="24"/>
                <w:szCs w:val="24"/>
                <w:lang w:val="en-US"/>
              </w:rPr>
              <w:t>To learn about the rise of racism and xenophobia against Asian-Canadians during COVID-19 and learn how hate speech denies people their human rights.</w:t>
            </w:r>
          </w:p>
        </w:tc>
      </w:tr>
      <w:tr w:rsidR="571EFBEB" w:rsidTr="1005DB25" w14:paraId="32B3BD62" w14:textId="77777777">
        <w:tc>
          <w:tcPr>
            <w:tcW w:w="10905" w:type="dxa"/>
            <w:gridSpan w:val="2"/>
            <w:shd w:val="clear" w:color="auto" w:fill="F2BC5C"/>
            <w:tcMar/>
          </w:tcPr>
          <w:p w:rsidR="4854F593" w:rsidP="71B32ADD" w:rsidRDefault="008545CE" w14:paraId="2A1E57B8" w14:textId="1123EC61">
            <w:pPr>
              <w:rPr>
                <w:rFonts w:eastAsia="" w:eastAsiaTheme="minorEastAsia"/>
                <w:b w:val="1"/>
                <w:bCs w:val="1"/>
                <w:sz w:val="24"/>
                <w:szCs w:val="24"/>
              </w:rPr>
            </w:pPr>
            <w:r w:rsidRPr="23CB3E10" w:rsidR="0FC3ED1A">
              <w:rPr>
                <w:rFonts w:eastAsia="" w:eastAsiaTheme="minorEastAsia"/>
                <w:b w:val="1"/>
                <w:bCs w:val="1"/>
                <w:sz w:val="24"/>
                <w:szCs w:val="24"/>
              </w:rPr>
              <w:t>K</w:t>
            </w:r>
            <w:r w:rsidRPr="23CB3E10" w:rsidR="6E69C641">
              <w:rPr>
                <w:rFonts w:eastAsia="" w:eastAsiaTheme="minorEastAsia"/>
                <w:b w:val="1"/>
                <w:bCs w:val="1"/>
                <w:sz w:val="24"/>
                <w:szCs w:val="24"/>
              </w:rPr>
              <w:t>ey</w:t>
            </w:r>
            <w:r w:rsidRPr="23CB3E10" w:rsidR="0FC3ED1A">
              <w:rPr>
                <w:rFonts w:eastAsia="" w:eastAsiaTheme="minorEastAsia"/>
                <w:b w:val="1"/>
                <w:bCs w:val="1"/>
                <w:sz w:val="24"/>
                <w:szCs w:val="24"/>
              </w:rPr>
              <w:t xml:space="preserve"> Vocabulary</w:t>
            </w:r>
          </w:p>
        </w:tc>
      </w:tr>
      <w:tr w:rsidR="71B32ADD" w:rsidTr="1005DB25" w14:paraId="52CAE85C">
        <w:tc>
          <w:tcPr>
            <w:tcW w:w="10905" w:type="dxa"/>
            <w:gridSpan w:val="2"/>
            <w:shd w:val="clear" w:color="auto" w:fill="auto"/>
            <w:tcMar/>
          </w:tcPr>
          <w:p w:rsidR="71B32ADD" w:rsidP="2CCE3097" w:rsidRDefault="71B32ADD" w14:paraId="15E49CCC" w14:textId="0D116F0A">
            <w:pPr>
              <w:pStyle w:val="ListParagraph"/>
              <w:numPr>
                <w:ilvl w:val="0"/>
                <w:numId w:val="20"/>
              </w:num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2CCE3097" w:rsidR="407DF8D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Counter Speech: </w:t>
            </w:r>
            <w:r w:rsidRPr="2CCE3097" w:rsidR="407DF8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messages that challenge or debunk extremism and stereotypes</w:t>
            </w:r>
          </w:p>
          <w:p w:rsidR="71B32ADD" w:rsidP="2CCE3097" w:rsidRDefault="71B32ADD" w14:paraId="676E0C71" w14:textId="132914D4">
            <w:pPr>
              <w:pStyle w:val="ListParagraph"/>
              <w:numPr>
                <w:ilvl w:val="0"/>
                <w:numId w:val="20"/>
              </w:num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2CCE3097" w:rsidR="407DF8D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COVID – 19: </w:t>
            </w:r>
            <w:r w:rsidRPr="2CCE3097" w:rsidR="407DF8D3">
              <w:rPr>
                <w:rFonts w:ascii="Calibri" w:hAnsi="Calibri" w:eastAsia="Calibri" w:cs="Calibri"/>
                <w:b w:val="0"/>
                <w:bCs w:val="0"/>
                <w:i w:val="0"/>
                <w:iCs w:val="0"/>
                <w:caps w:val="0"/>
                <w:smallCaps w:val="0"/>
                <w:noProof w:val="0"/>
                <w:color w:val="000000" w:themeColor="text1" w:themeTint="FF" w:themeShade="FF"/>
                <w:sz w:val="24"/>
                <w:szCs w:val="24"/>
                <w:lang w:val="en-US"/>
              </w:rPr>
              <w:t>COVID-19 is a disease caused by a new strain of coronavirus. 'CO' stands for corona, 'VI' for virus, and 'D' for disease. Formerly, this disease was referred to as '2019 novel coronavirus' or '2019-nCoV.'</w:t>
            </w:r>
          </w:p>
          <w:p w:rsidR="71B32ADD" w:rsidP="2CCE3097" w:rsidRDefault="71B32ADD" w14:paraId="0FB0B429" w14:textId="67607024">
            <w:pPr>
              <w:pStyle w:val="ListParagraph"/>
              <w:numPr>
                <w:ilvl w:val="0"/>
                <w:numId w:val="20"/>
              </w:num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2CCE3097" w:rsidR="407DF8D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Hate Speech: </w:t>
            </w:r>
            <w:r w:rsidRPr="2CCE3097" w:rsidR="407DF8D3">
              <w:rPr>
                <w:rFonts w:ascii="Calibri" w:hAnsi="Calibri" w:eastAsia="Calibri" w:cs="Calibri"/>
                <w:b w:val="0"/>
                <w:bCs w:val="0"/>
                <w:i w:val="0"/>
                <w:iCs w:val="0"/>
                <w:caps w:val="0"/>
                <w:smallCaps w:val="0"/>
                <w:noProof w:val="0"/>
                <w:color w:val="000000" w:themeColor="text1" w:themeTint="FF" w:themeShade="FF"/>
                <w:sz w:val="24"/>
                <w:szCs w:val="24"/>
                <w:lang w:val="en-US"/>
              </w:rPr>
              <w:t>Speech that is intended to insult, offend, or intimidate a person because of some trait (as race, religion, sexual orientation, national origin, or disability). Hate speech is a crime in Canada.</w:t>
            </w:r>
          </w:p>
          <w:p w:rsidR="71B32ADD" w:rsidP="2CCE3097" w:rsidRDefault="71B32ADD" w14:paraId="321A9B45" w14:textId="516EF1D9">
            <w:pPr>
              <w:pStyle w:val="ListParagraph"/>
              <w:numPr>
                <w:ilvl w:val="0"/>
                <w:numId w:val="20"/>
              </w:num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2CCE3097" w:rsidR="407DF8D3">
              <w:rPr>
                <w:rFonts w:ascii="Calibri" w:hAnsi="Calibri" w:eastAsia="Calibri" w:cs="Calibri"/>
                <w:b w:val="1"/>
                <w:bCs w:val="1"/>
                <w:i w:val="0"/>
                <w:iCs w:val="0"/>
                <w:caps w:val="0"/>
                <w:smallCaps w:val="0"/>
                <w:noProof w:val="0"/>
                <w:color w:val="000000" w:themeColor="text1" w:themeTint="FF" w:themeShade="FF"/>
                <w:sz w:val="24"/>
                <w:szCs w:val="24"/>
                <w:lang w:val="en-US"/>
              </w:rPr>
              <w:t>Structural/systemic Racism</w:t>
            </w:r>
            <w:r w:rsidRPr="2CCE3097" w:rsidR="407DF8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normalization and legitimization of an array of dynamics – historical, cultural, institutional and interpersonal – that routinely advantage whites while producing cumulative and chronic adverse outcomes for people of color. </w:t>
            </w:r>
          </w:p>
          <w:p w:rsidR="71B32ADD" w:rsidP="2CCE3097" w:rsidRDefault="71B32ADD" w14:paraId="4EA0F3C4" w14:textId="4F739A11">
            <w:pPr>
              <w:pStyle w:val="ListParagraph"/>
              <w:numPr>
                <w:ilvl w:val="0"/>
                <w:numId w:val="20"/>
              </w:num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2CCE3097" w:rsidR="407DF8D3">
              <w:rPr>
                <w:rFonts w:ascii="Calibri" w:hAnsi="Calibri" w:eastAsia="Calibri" w:cs="Calibri"/>
                <w:b w:val="1"/>
                <w:bCs w:val="1"/>
                <w:i w:val="0"/>
                <w:iCs w:val="0"/>
                <w:caps w:val="0"/>
                <w:smallCaps w:val="0"/>
                <w:noProof w:val="0"/>
                <w:color w:val="000000" w:themeColor="text1" w:themeTint="FF" w:themeShade="FF"/>
                <w:sz w:val="24"/>
                <w:szCs w:val="24"/>
                <w:lang w:val="en-US"/>
              </w:rPr>
              <w:t>Xenophobia</w:t>
            </w:r>
            <w:r w:rsidRPr="2CCE3097" w:rsidR="407DF8D3">
              <w:rPr>
                <w:rFonts w:ascii="Calibri" w:hAnsi="Calibri" w:eastAsia="Calibri" w:cs="Calibri"/>
                <w:b w:val="0"/>
                <w:bCs w:val="0"/>
                <w:i w:val="0"/>
                <w:iCs w:val="0"/>
                <w:caps w:val="0"/>
                <w:smallCaps w:val="0"/>
                <w:noProof w:val="0"/>
                <w:color w:val="000000" w:themeColor="text1" w:themeTint="FF" w:themeShade="FF"/>
                <w:sz w:val="24"/>
                <w:szCs w:val="24"/>
                <w:lang w:val="en-US"/>
              </w:rPr>
              <w:t>: fear or hatred of foreigners, people from different cultures or strangers. Fear or dislike of the customs, dress, etc. of people who are culturally different from oneself.</w:t>
            </w:r>
          </w:p>
          <w:p w:rsidR="71B32ADD" w:rsidP="71B32ADD" w:rsidRDefault="71B32ADD" w14:paraId="56F7C770" w14:textId="764B6945">
            <w:pPr>
              <w:pStyle w:val="Normal"/>
              <w:rPr>
                <w:rFonts w:eastAsia="" w:eastAsiaTheme="minorEastAsia"/>
                <w:sz w:val="24"/>
                <w:szCs w:val="24"/>
              </w:rPr>
            </w:pPr>
          </w:p>
        </w:tc>
      </w:tr>
      <w:tr w:rsidR="71B32ADD" w:rsidTr="1005DB25" w14:paraId="3C7D8E52">
        <w:tc>
          <w:tcPr>
            <w:tcW w:w="10905" w:type="dxa"/>
            <w:gridSpan w:val="2"/>
            <w:shd w:val="clear" w:color="auto" w:fill="F2BC5C"/>
            <w:tcMar/>
          </w:tcPr>
          <w:p w:rsidR="0FC3ED1A" w:rsidP="71B32ADD" w:rsidRDefault="0FC3ED1A" w14:paraId="31092C29" w14:textId="31023713">
            <w:pPr>
              <w:pStyle w:val="Normal"/>
              <w:rPr>
                <w:rFonts w:eastAsia="" w:eastAsiaTheme="minorEastAsia"/>
                <w:b w:val="1"/>
                <w:bCs w:val="1"/>
                <w:sz w:val="24"/>
                <w:szCs w:val="24"/>
              </w:rPr>
            </w:pPr>
            <w:r w:rsidRPr="71B32ADD" w:rsidR="0FC3ED1A">
              <w:rPr>
                <w:rFonts w:eastAsia="" w:eastAsiaTheme="minorEastAsia"/>
                <w:b w:val="1"/>
                <w:bCs w:val="1"/>
                <w:sz w:val="24"/>
                <w:szCs w:val="24"/>
              </w:rPr>
              <w:t>Educator Pre-Reflection</w:t>
            </w:r>
          </w:p>
        </w:tc>
      </w:tr>
      <w:tr w:rsidR="71B32ADD" w:rsidTr="1005DB25" w14:paraId="77F26C52">
        <w:tc>
          <w:tcPr>
            <w:tcW w:w="10905" w:type="dxa"/>
            <w:gridSpan w:val="2"/>
            <w:shd w:val="clear" w:color="auto" w:fill="auto"/>
            <w:tcMar/>
          </w:tcPr>
          <w:p w:rsidR="71B32ADD" w:rsidP="2CCE3097" w:rsidRDefault="71B32ADD" w14:paraId="380A8306" w14:textId="60B3ABB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29E0323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Before engaging in this lesson, consider/think about how the global pandemic has led to an increase in anti-Asian racism. Specifically review the statistics below.  </w:t>
            </w:r>
          </w:p>
          <w:p w:rsidR="71B32ADD" w:rsidP="2CCE3097" w:rsidRDefault="71B32ADD" w14:paraId="6455F792" w14:textId="28A3B479">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29E03239">
              <w:rPr>
                <w:rFonts w:ascii="Calibri" w:hAnsi="Calibri" w:eastAsia="Calibri" w:cs="Calibri"/>
                <w:b w:val="0"/>
                <w:bCs w:val="0"/>
                <w:i w:val="0"/>
                <w:iCs w:val="0"/>
                <w:caps w:val="0"/>
                <w:smallCaps w:val="0"/>
                <w:noProof w:val="0"/>
                <w:color w:val="000000" w:themeColor="text1" w:themeTint="FF" w:themeShade="FF"/>
                <w:sz w:val="24"/>
                <w:szCs w:val="24"/>
                <w:lang w:val="en-US"/>
              </w:rPr>
              <w:t>In a recent Angus Reid poll published on June 22, 20</w:t>
            </w:r>
            <w:r w:rsidRPr="2CCE3097" w:rsidR="29E03239">
              <w:rPr>
                <w:rFonts w:ascii="Calibri" w:hAnsi="Calibri" w:eastAsia="Calibri" w:cs="Calibri"/>
                <w:b w:val="0"/>
                <w:bCs w:val="0"/>
                <w:i w:val="0"/>
                <w:iCs w:val="0"/>
                <w:caps w:val="0"/>
                <w:smallCaps w:val="0"/>
                <w:noProof w:val="0"/>
                <w:color w:val="000000" w:themeColor="text1" w:themeTint="FF" w:themeShade="FF"/>
                <w:sz w:val="24"/>
                <w:szCs w:val="24"/>
                <w:lang w:val="en-US"/>
              </w:rPr>
              <w:t>20:</w:t>
            </w:r>
          </w:p>
          <w:p w:rsidR="71B32ADD" w:rsidP="2CCE3097" w:rsidRDefault="71B32ADD" w14:paraId="131356F6" w14:textId="77E75472">
            <w:pPr>
              <w:pStyle w:val="ListParagraph"/>
              <w:numPr>
                <w:ilvl w:val="1"/>
                <w:numId w:val="21"/>
              </w:numPr>
              <w:spacing w:after="160" w:line="259" w:lineRule="auto"/>
              <w:rPr>
                <w:rFonts w:ascii="Calibri" w:hAnsi="Calibri" w:eastAsia="Calibri" w:cs="Calibri"/>
                <w:b w:val="0"/>
                <w:bCs w:val="0"/>
                <w:i w:val="0"/>
                <w:iCs w:val="0"/>
                <w:caps w:val="0"/>
                <w:smallCaps w:val="0"/>
                <w:noProof w:val="0"/>
                <w:color w:val="222222"/>
                <w:sz w:val="24"/>
                <w:szCs w:val="24"/>
                <w:lang w:val="en-US"/>
              </w:rPr>
            </w:pPr>
            <w:r w:rsidRPr="2CCE3097" w:rsidR="29E03239">
              <w:rPr>
                <w:rFonts w:ascii="Calibri" w:hAnsi="Calibri" w:eastAsia="Calibri" w:cs="Calibri"/>
                <w:b w:val="0"/>
                <w:bCs w:val="0"/>
                <w:i w:val="0"/>
                <w:iCs w:val="0"/>
                <w:caps w:val="0"/>
                <w:smallCaps w:val="0"/>
                <w:noProof w:val="0"/>
                <w:color w:val="222222"/>
                <w:sz w:val="24"/>
                <w:szCs w:val="24"/>
                <w:lang w:val="en-US"/>
              </w:rPr>
              <w:t xml:space="preserve">Half </w:t>
            </w:r>
            <w:r w:rsidRPr="2CCE3097" w:rsidR="29E03239">
              <w:rPr>
                <w:rFonts w:ascii="Calibri" w:hAnsi="Calibri" w:eastAsia="Calibri" w:cs="Calibri"/>
                <w:b w:val="0"/>
                <w:bCs w:val="0"/>
                <w:i w:val="0"/>
                <w:iCs w:val="0"/>
                <w:caps w:val="0"/>
                <w:smallCaps w:val="0"/>
                <w:noProof w:val="0"/>
                <w:color w:val="000000" w:themeColor="text1" w:themeTint="FF" w:themeShade="FF"/>
                <w:sz w:val="24"/>
                <w:szCs w:val="24"/>
                <w:lang w:val="en-US"/>
              </w:rPr>
              <w:t>of Chinese Canadians</w:t>
            </w:r>
            <w:r w:rsidRPr="2CCE3097" w:rsidR="29E03239">
              <w:rPr>
                <w:rFonts w:ascii="Calibri" w:hAnsi="Calibri" w:eastAsia="Calibri" w:cs="Calibri"/>
                <w:b w:val="0"/>
                <w:bCs w:val="0"/>
                <w:i w:val="0"/>
                <w:iCs w:val="0"/>
                <w:caps w:val="0"/>
                <w:smallCaps w:val="0"/>
                <w:noProof w:val="0"/>
                <w:color w:val="222222"/>
                <w:sz w:val="24"/>
                <w:szCs w:val="24"/>
                <w:lang w:val="en-US"/>
              </w:rPr>
              <w:t xml:space="preserve"> reported being called names or insulted as a direct result of COVID-19,</w:t>
            </w:r>
          </w:p>
          <w:p w:rsidR="71B32ADD" w:rsidP="2CCE3097" w:rsidRDefault="71B32ADD" w14:paraId="228BEDAA" w14:textId="4C20B9AD">
            <w:pPr>
              <w:pStyle w:val="ListParagraph"/>
              <w:numPr>
                <w:ilvl w:val="1"/>
                <w:numId w:val="21"/>
              </w:numPr>
              <w:spacing w:after="160" w:line="259" w:lineRule="auto"/>
              <w:rPr>
                <w:rFonts w:ascii="Calibri" w:hAnsi="Calibri" w:eastAsia="Calibri" w:cs="Calibri"/>
                <w:b w:val="0"/>
                <w:bCs w:val="0"/>
                <w:i w:val="0"/>
                <w:iCs w:val="0"/>
                <w:caps w:val="0"/>
                <w:smallCaps w:val="0"/>
                <w:noProof w:val="0"/>
                <w:color w:val="222222"/>
                <w:sz w:val="24"/>
                <w:szCs w:val="24"/>
                <w:lang w:val="en-US"/>
              </w:rPr>
            </w:pPr>
            <w:r w:rsidRPr="2CCE3097" w:rsidR="29E03239">
              <w:rPr>
                <w:rFonts w:ascii="Calibri" w:hAnsi="Calibri" w:eastAsia="Calibri" w:cs="Calibri"/>
                <w:b w:val="0"/>
                <w:bCs w:val="0"/>
                <w:i w:val="0"/>
                <w:iCs w:val="0"/>
                <w:caps w:val="0"/>
                <w:smallCaps w:val="0"/>
                <w:noProof w:val="0"/>
                <w:color w:val="222222"/>
                <w:sz w:val="24"/>
                <w:szCs w:val="24"/>
                <w:lang w:val="en-US"/>
              </w:rPr>
              <w:t>43 per cent said they had been personally threatened or intimidated.</w:t>
            </w:r>
          </w:p>
          <w:p w:rsidR="71B32ADD" w:rsidP="2CCE3097" w:rsidRDefault="71B32ADD" w14:paraId="09169E00" w14:textId="6ADC6108">
            <w:pPr>
              <w:pStyle w:val="ListParagraph"/>
              <w:numPr>
                <w:ilvl w:val="1"/>
                <w:numId w:val="21"/>
              </w:numPr>
              <w:spacing w:after="160" w:line="259" w:lineRule="auto"/>
              <w:rPr>
                <w:rFonts w:ascii="Calibri" w:hAnsi="Calibri" w:eastAsia="Calibri" w:cs="Calibri"/>
                <w:b w:val="0"/>
                <w:bCs w:val="0"/>
                <w:i w:val="0"/>
                <w:iCs w:val="0"/>
                <w:caps w:val="0"/>
                <w:smallCaps w:val="0"/>
                <w:noProof w:val="0"/>
                <w:color w:val="222222"/>
                <w:sz w:val="24"/>
                <w:szCs w:val="24"/>
                <w:lang w:val="en-US"/>
              </w:rPr>
            </w:pPr>
            <w:r w:rsidRPr="2CCE3097" w:rsidR="29E03239">
              <w:rPr>
                <w:rFonts w:ascii="Calibri" w:hAnsi="Calibri" w:eastAsia="Calibri" w:cs="Calibri"/>
                <w:b w:val="0"/>
                <w:bCs w:val="0"/>
                <w:i w:val="0"/>
                <w:iCs w:val="0"/>
                <w:caps w:val="0"/>
                <w:smallCaps w:val="0"/>
                <w:noProof w:val="0"/>
                <w:color w:val="222222"/>
                <w:sz w:val="24"/>
                <w:szCs w:val="24"/>
                <w:lang w:val="en-US"/>
              </w:rPr>
              <w:t>61 per cent said they had adjusted their routines "to avoid run-ins or otherwise unpleasant encounters" since the pandemic began.</w:t>
            </w:r>
          </w:p>
          <w:p w:rsidR="71B32ADD" w:rsidP="2CCE3097" w:rsidRDefault="71B32ADD" w14:paraId="699002B9" w14:textId="5BA8D694">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29E03239">
              <w:rPr>
                <w:rFonts w:ascii="Calibri" w:hAnsi="Calibri" w:eastAsia="Calibri" w:cs="Calibri"/>
                <w:b w:val="0"/>
                <w:bCs w:val="0"/>
                <w:i w:val="0"/>
                <w:iCs w:val="0"/>
                <w:caps w:val="0"/>
                <w:smallCaps w:val="0"/>
                <w:noProof w:val="0"/>
                <w:color w:val="000000" w:themeColor="text1" w:themeTint="FF" w:themeShade="FF"/>
                <w:sz w:val="24"/>
                <w:szCs w:val="24"/>
                <w:lang w:val="en-US"/>
              </w:rPr>
              <w:t>Consider how some of these incidents have also manifested as hate speech against Asian-Canadians online and in public.</w:t>
            </w:r>
          </w:p>
          <w:p w:rsidR="71B32ADD" w:rsidP="2CCE3097" w:rsidRDefault="71B32ADD" w14:paraId="07342AEA" w14:textId="6B8E278B">
            <w:pPr>
              <w:spacing w:line="259" w:lineRule="auto"/>
              <w:rPr>
                <w:rFonts w:ascii="Cambria" w:hAnsi="Cambria" w:eastAsia="Cambria" w:cs="Cambria"/>
                <w:b w:val="0"/>
                <w:bCs w:val="0"/>
                <w:i w:val="0"/>
                <w:iCs w:val="0"/>
                <w:caps w:val="0"/>
                <w:smallCaps w:val="0"/>
                <w:noProof w:val="0"/>
                <w:color w:val="000000" w:themeColor="text1" w:themeTint="FF" w:themeShade="FF"/>
                <w:sz w:val="20"/>
                <w:szCs w:val="20"/>
                <w:lang w:val="en-US"/>
              </w:rPr>
            </w:pPr>
            <w:r w:rsidRPr="2CCE3097" w:rsidR="29E0323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Source: </w:t>
            </w:r>
            <w:hyperlink r:id="Rfcab38d3b44b4692">
              <w:r w:rsidRPr="2CCE3097" w:rsidR="29E03239">
                <w:rPr>
                  <w:rStyle w:val="Hyperlink"/>
                  <w:rFonts w:ascii="Cambria" w:hAnsi="Cambria" w:eastAsia="Cambria" w:cs="Cambria"/>
                  <w:b w:val="0"/>
                  <w:bCs w:val="0"/>
                  <w:i w:val="0"/>
                  <w:iCs w:val="0"/>
                  <w:caps w:val="0"/>
                  <w:smallCaps w:val="0"/>
                  <w:strike w:val="0"/>
                  <w:dstrike w:val="0"/>
                  <w:noProof w:val="0"/>
                  <w:sz w:val="20"/>
                  <w:szCs w:val="20"/>
                  <w:lang w:val="en-US"/>
                </w:rPr>
                <w:t>http://angusreid.org/racism-chinese-canadians-covid19/</w:t>
              </w:r>
            </w:hyperlink>
          </w:p>
          <w:p w:rsidR="71B32ADD" w:rsidP="71B32ADD" w:rsidRDefault="71B32ADD" w14:paraId="6EC7EB17" w14:textId="79A1E1DE">
            <w:pPr>
              <w:pStyle w:val="Normal"/>
              <w:rPr>
                <w:rFonts w:eastAsia="" w:eastAsiaTheme="minorEastAsia"/>
                <w:sz w:val="24"/>
                <w:szCs w:val="24"/>
              </w:rPr>
            </w:pPr>
          </w:p>
        </w:tc>
      </w:tr>
      <w:tr w:rsidR="71B32ADD" w:rsidTr="1005DB25" w14:paraId="3162B201">
        <w:tc>
          <w:tcPr>
            <w:tcW w:w="10905" w:type="dxa"/>
            <w:gridSpan w:val="2"/>
            <w:shd w:val="clear" w:color="auto" w:fill="F2BC5C"/>
            <w:tcMar/>
          </w:tcPr>
          <w:p w:rsidR="0FC3ED1A" w:rsidP="71B32ADD" w:rsidRDefault="0FC3ED1A" w14:paraId="226E68C4" w14:textId="6434BA7D">
            <w:pPr>
              <w:pStyle w:val="Normal"/>
              <w:rPr>
                <w:rFonts w:eastAsia="" w:eastAsiaTheme="minorEastAsia"/>
                <w:b w:val="1"/>
                <w:bCs w:val="1"/>
                <w:sz w:val="24"/>
                <w:szCs w:val="24"/>
              </w:rPr>
            </w:pPr>
            <w:r w:rsidRPr="71B32ADD" w:rsidR="0FC3ED1A">
              <w:rPr>
                <w:rFonts w:eastAsia="" w:eastAsiaTheme="minorEastAsia"/>
                <w:b w:val="1"/>
                <w:bCs w:val="1"/>
                <w:sz w:val="24"/>
                <w:szCs w:val="24"/>
              </w:rPr>
              <w:t>Student Pre-Reflection</w:t>
            </w:r>
          </w:p>
        </w:tc>
      </w:tr>
      <w:tr w:rsidR="71B32ADD" w:rsidTr="1005DB25" w14:paraId="51260454">
        <w:tc>
          <w:tcPr>
            <w:tcW w:w="10905" w:type="dxa"/>
            <w:gridSpan w:val="2"/>
            <w:shd w:val="clear" w:color="auto" w:fill="auto"/>
            <w:tcMar/>
          </w:tcPr>
          <w:p w:rsidR="71B32ADD" w:rsidP="2CCE3097" w:rsidRDefault="71B32ADD" w14:paraId="45D65816" w14:textId="76C30DD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17B4D3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Where have you seen anti-Asian sentiment related to COVID-19? </w:t>
            </w:r>
          </w:p>
          <w:p w:rsidR="71B32ADD" w:rsidP="2CCE3097" w:rsidRDefault="71B32ADD" w14:paraId="454F9848" w14:textId="1AB9E407">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17B4D3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the news? </w:t>
            </w:r>
          </w:p>
          <w:p w:rsidR="71B32ADD" w:rsidP="2CCE3097" w:rsidRDefault="71B32ADD" w14:paraId="6A9AADAE" w14:textId="713699FC">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17B4D3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entertainment media? </w:t>
            </w:r>
          </w:p>
          <w:p w:rsidR="71B32ADD" w:rsidP="2CCE3097" w:rsidRDefault="71B32ADD" w14:paraId="357CEC47" w14:textId="0C8F9B6F">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17B4D3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conversations with family and/or friends? </w:t>
            </w:r>
          </w:p>
          <w:p w:rsidR="71B32ADD" w:rsidP="2CCE3097" w:rsidRDefault="71B32ADD" w14:paraId="001660E4" w14:textId="441E706B">
            <w:pPr>
              <w:pStyle w:val="ListParagraph"/>
              <w:numPr>
                <w:ilvl w:val="0"/>
                <w:numId w:val="22"/>
              </w:numPr>
              <w:rPr>
                <w:rFonts w:ascii="Calibri" w:hAnsi="Calibri" w:eastAsia="Calibri" w:cs="Calibri"/>
                <w:b w:val="0"/>
                <w:bCs w:val="0"/>
                <w:i w:val="0"/>
                <w:iCs w:val="0"/>
                <w:color w:val="000000" w:themeColor="text1" w:themeTint="FF" w:themeShade="FF"/>
                <w:sz w:val="24"/>
                <w:szCs w:val="24"/>
              </w:rPr>
            </w:pPr>
            <w:r w:rsidRPr="2CCE3097" w:rsidR="17B4D351">
              <w:rPr>
                <w:rFonts w:ascii="Calibri" w:hAnsi="Calibri" w:eastAsia="Calibri" w:cs="Calibri"/>
                <w:b w:val="0"/>
                <w:bCs w:val="0"/>
                <w:i w:val="0"/>
                <w:iCs w:val="0"/>
                <w:caps w:val="0"/>
                <w:smallCaps w:val="0"/>
                <w:noProof w:val="0"/>
                <w:color w:val="000000" w:themeColor="text1" w:themeTint="FF" w:themeShade="FF"/>
                <w:sz w:val="24"/>
                <w:szCs w:val="24"/>
                <w:lang w:val="en-US"/>
              </w:rPr>
              <w:t>Other?___________________________________________________</w:t>
            </w:r>
          </w:p>
          <w:p w:rsidR="71B32ADD" w:rsidP="71B32ADD" w:rsidRDefault="71B32ADD" w14:paraId="3FA6D697" w14:textId="6FBC4AB9">
            <w:pPr>
              <w:pStyle w:val="Normal"/>
              <w:rPr>
                <w:rFonts w:eastAsia="" w:eastAsiaTheme="minorEastAsia"/>
                <w:sz w:val="24"/>
                <w:szCs w:val="24"/>
              </w:rPr>
            </w:pPr>
          </w:p>
        </w:tc>
      </w:tr>
      <w:tr w:rsidR="71B32ADD" w:rsidTr="1005DB25" w14:paraId="7911A419">
        <w:tc>
          <w:tcPr>
            <w:tcW w:w="10905" w:type="dxa"/>
            <w:gridSpan w:val="2"/>
            <w:shd w:val="clear" w:color="auto" w:fill="F2BC5C"/>
            <w:tcMar/>
          </w:tcPr>
          <w:p w:rsidR="0FC3ED1A" w:rsidP="71B32ADD" w:rsidRDefault="0FC3ED1A" w14:paraId="47EAE2D3" w14:textId="130ED6C2">
            <w:pPr>
              <w:pStyle w:val="Normal"/>
              <w:rPr>
                <w:rFonts w:eastAsia="" w:eastAsiaTheme="minorEastAsia"/>
                <w:b w:val="1"/>
                <w:bCs w:val="1"/>
                <w:sz w:val="24"/>
                <w:szCs w:val="24"/>
              </w:rPr>
            </w:pPr>
            <w:r w:rsidRPr="71B32ADD" w:rsidR="0FC3ED1A">
              <w:rPr>
                <w:rFonts w:eastAsia="" w:eastAsiaTheme="minorEastAsia"/>
                <w:b w:val="1"/>
                <w:bCs w:val="1"/>
                <w:sz w:val="24"/>
                <w:szCs w:val="24"/>
              </w:rPr>
              <w:t>Provocation/Minds On</w:t>
            </w:r>
          </w:p>
        </w:tc>
      </w:tr>
      <w:tr w:rsidR="71B32ADD" w:rsidTr="1005DB25" w14:paraId="2105F780">
        <w:tc>
          <w:tcPr>
            <w:tcW w:w="10905" w:type="dxa"/>
            <w:gridSpan w:val="2"/>
            <w:shd w:val="clear" w:color="auto" w:fill="auto"/>
            <w:tcMar/>
          </w:tcPr>
          <w:p w:rsidR="71B32ADD" w:rsidP="71B32ADD" w:rsidRDefault="71B32ADD" w14:paraId="404A1A37" w14:textId="14B70DE0">
            <w:pPr>
              <w:pStyle w:val="Normal"/>
            </w:pPr>
            <w:r w:rsidR="28DEFE53">
              <w:drawing>
                <wp:inline wp14:editId="7B1458B1" wp14:anchorId="427937E1">
                  <wp:extent cx="5924548" cy="3076575"/>
                  <wp:effectExtent l="0" t="0" r="0" b="0"/>
                  <wp:docPr id="1095578267" name="" title=""/>
                  <wp:cNvGraphicFramePr>
                    <a:graphicFrameLocks noChangeAspect="1"/>
                  </wp:cNvGraphicFramePr>
                  <a:graphic>
                    <a:graphicData uri="http://schemas.openxmlformats.org/drawingml/2006/picture">
                      <pic:pic>
                        <pic:nvPicPr>
                          <pic:cNvPr id="0" name=""/>
                          <pic:cNvPicPr/>
                        </pic:nvPicPr>
                        <pic:blipFill>
                          <a:blip r:embed="Ra87623e7560a4cb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24548" cy="3076575"/>
                          </a:xfrm>
                          <a:prstGeom prst="rect">
                            <a:avLst/>
                          </a:prstGeom>
                        </pic:spPr>
                      </pic:pic>
                    </a:graphicData>
                  </a:graphic>
                </wp:inline>
              </w:drawing>
            </w:r>
          </w:p>
          <w:p w:rsidR="71B32ADD" w:rsidP="2CCE3097" w:rsidRDefault="71B32ADD" w14:paraId="5EB2B1BC" w14:textId="3CCE1B20">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CCE3097" w:rsidR="28DEFE53">
              <w:rPr>
                <w:rFonts w:ascii="Cambria" w:hAnsi="Cambria" w:eastAsia="Cambria" w:cs="Cambria"/>
                <w:b w:val="0"/>
                <w:bCs w:val="0"/>
                <w:i w:val="0"/>
                <w:iCs w:val="0"/>
                <w:caps w:val="0"/>
                <w:smallCaps w:val="0"/>
                <w:noProof w:val="0"/>
                <w:color w:val="000000" w:themeColor="text1" w:themeTint="FF" w:themeShade="FF"/>
                <w:sz w:val="28"/>
                <w:szCs w:val="28"/>
                <w:lang w:val="en-US"/>
              </w:rPr>
              <w:t xml:space="preserve">Share the following Angus Reid poll (June 22, 2020) with the class. </w:t>
            </w:r>
          </w:p>
          <w:p w:rsidR="71B32ADD" w:rsidP="2CCE3097" w:rsidRDefault="71B32ADD" w14:paraId="0A30BF2F" w14:textId="3874E35F">
            <w:pPr>
              <w:pStyle w:val="ListParagraph"/>
              <w:numPr>
                <w:ilvl w:val="0"/>
                <w:numId w:val="23"/>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222222"/>
                <w:sz w:val="28"/>
                <w:szCs w:val="28"/>
                <w:lang w:val="en-US"/>
              </w:rPr>
            </w:pPr>
            <w:r w:rsidRPr="2CCE3097" w:rsidR="28DEFE53">
              <w:rPr>
                <w:rFonts w:ascii="Cambria" w:hAnsi="Cambria" w:eastAsia="Cambria" w:cs="Cambria"/>
                <w:b w:val="0"/>
                <w:bCs w:val="0"/>
                <w:i w:val="0"/>
                <w:iCs w:val="0"/>
                <w:caps w:val="0"/>
                <w:smallCaps w:val="0"/>
                <w:noProof w:val="0"/>
                <w:color w:val="222222"/>
                <w:sz w:val="28"/>
                <w:szCs w:val="28"/>
                <w:lang w:val="en-US"/>
              </w:rPr>
              <w:t xml:space="preserve">Half </w:t>
            </w:r>
            <w:r w:rsidRPr="2CCE3097" w:rsidR="28DEFE53">
              <w:rPr>
                <w:rFonts w:ascii="Cambria" w:hAnsi="Cambria" w:eastAsia="Cambria" w:cs="Cambria"/>
                <w:b w:val="0"/>
                <w:bCs w:val="0"/>
                <w:i w:val="0"/>
                <w:iCs w:val="0"/>
                <w:caps w:val="0"/>
                <w:smallCaps w:val="0"/>
                <w:noProof w:val="0"/>
                <w:color w:val="000000" w:themeColor="text1" w:themeTint="FF" w:themeShade="FF"/>
                <w:sz w:val="28"/>
                <w:szCs w:val="28"/>
                <w:lang w:val="en-US"/>
              </w:rPr>
              <w:t>of Chinese Canadians</w:t>
            </w:r>
            <w:r w:rsidRPr="2CCE3097" w:rsidR="28DEFE53">
              <w:rPr>
                <w:rFonts w:ascii="Cambria" w:hAnsi="Cambria" w:eastAsia="Cambria" w:cs="Cambria"/>
                <w:b w:val="0"/>
                <w:bCs w:val="0"/>
                <w:i w:val="0"/>
                <w:iCs w:val="0"/>
                <w:caps w:val="0"/>
                <w:smallCaps w:val="0"/>
                <w:noProof w:val="0"/>
                <w:color w:val="222222"/>
                <w:sz w:val="28"/>
                <w:szCs w:val="28"/>
                <w:lang w:val="en-US"/>
              </w:rPr>
              <w:t xml:space="preserve"> reported being called names or insulted as a direct result of COVID-19,</w:t>
            </w:r>
          </w:p>
          <w:p w:rsidR="71B32ADD" w:rsidP="2CCE3097" w:rsidRDefault="71B32ADD" w14:paraId="4D7B8100" w14:textId="1325232F">
            <w:pPr>
              <w:pStyle w:val="ListParagraph"/>
              <w:numPr>
                <w:ilvl w:val="0"/>
                <w:numId w:val="23"/>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222222"/>
                <w:sz w:val="28"/>
                <w:szCs w:val="28"/>
                <w:lang w:val="en-US"/>
              </w:rPr>
            </w:pPr>
            <w:r w:rsidRPr="2CCE3097" w:rsidR="28DEFE53">
              <w:rPr>
                <w:rFonts w:ascii="Cambria" w:hAnsi="Cambria" w:eastAsia="Cambria" w:cs="Cambria"/>
                <w:b w:val="0"/>
                <w:bCs w:val="0"/>
                <w:i w:val="0"/>
                <w:iCs w:val="0"/>
                <w:caps w:val="0"/>
                <w:smallCaps w:val="0"/>
                <w:noProof w:val="0"/>
                <w:color w:val="222222"/>
                <w:sz w:val="28"/>
                <w:szCs w:val="28"/>
                <w:lang w:val="en-US"/>
              </w:rPr>
              <w:t>43 per cent said they had been personally threatened or intimidated.</w:t>
            </w:r>
          </w:p>
          <w:p w:rsidR="71B32ADD" w:rsidP="2CCE3097" w:rsidRDefault="71B32ADD" w14:paraId="20530656" w14:textId="283CA262">
            <w:pPr>
              <w:pStyle w:val="ListParagraph"/>
              <w:numPr>
                <w:ilvl w:val="0"/>
                <w:numId w:val="23"/>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222222"/>
                <w:sz w:val="28"/>
                <w:szCs w:val="28"/>
                <w:lang w:val="en-US"/>
              </w:rPr>
            </w:pPr>
            <w:r w:rsidRPr="2CCE3097" w:rsidR="28DEFE53">
              <w:rPr>
                <w:rFonts w:ascii="Cambria" w:hAnsi="Cambria" w:eastAsia="Cambria" w:cs="Cambria"/>
                <w:b w:val="0"/>
                <w:bCs w:val="0"/>
                <w:i w:val="0"/>
                <w:iCs w:val="0"/>
                <w:caps w:val="0"/>
                <w:smallCaps w:val="0"/>
                <w:noProof w:val="0"/>
                <w:color w:val="222222"/>
                <w:sz w:val="28"/>
                <w:szCs w:val="28"/>
                <w:lang w:val="en-US"/>
              </w:rPr>
              <w:t>61 per cent said they had adjusted their routines "to avoid run-ins or otherwise unpleasant encounters" since the pandemic began.</w:t>
            </w:r>
          </w:p>
          <w:p w:rsidR="71B32ADD" w:rsidP="2CCE3097" w:rsidRDefault="71B32ADD" w14:paraId="143A2949" w14:textId="4FBD085A">
            <w:pPr>
              <w:spacing w:line="259" w:lineRule="auto"/>
              <w:ind w:left="720"/>
              <w:rPr>
                <w:rFonts w:ascii="Cambria" w:hAnsi="Cambria" w:eastAsia="Cambria" w:cs="Cambria"/>
                <w:b w:val="0"/>
                <w:bCs w:val="0"/>
                <w:i w:val="0"/>
                <w:iCs w:val="0"/>
                <w:caps w:val="0"/>
                <w:smallCaps w:val="0"/>
                <w:noProof w:val="0"/>
                <w:color w:val="000000" w:themeColor="text1" w:themeTint="FF" w:themeShade="FF"/>
                <w:sz w:val="20"/>
                <w:szCs w:val="20"/>
                <w:lang w:val="en-US"/>
              </w:rPr>
            </w:pPr>
            <w:r w:rsidRPr="2CCE3097" w:rsidR="28DEFE53">
              <w:rPr>
                <w:rFonts w:ascii="Cambria" w:hAnsi="Cambria" w:eastAsia="Cambria" w:cs="Cambria"/>
                <w:b w:val="0"/>
                <w:bCs w:val="0"/>
                <w:i w:val="0"/>
                <w:iCs w:val="0"/>
                <w:caps w:val="0"/>
                <w:smallCaps w:val="0"/>
                <w:noProof w:val="0"/>
                <w:color w:val="000000" w:themeColor="text1" w:themeTint="FF" w:themeShade="FF"/>
                <w:sz w:val="20"/>
                <w:szCs w:val="20"/>
                <w:lang w:val="en-US"/>
              </w:rPr>
              <w:t xml:space="preserve">Source: </w:t>
            </w:r>
            <w:hyperlink r:id="Rda4bb35a8ee244af">
              <w:r w:rsidRPr="2CCE3097" w:rsidR="28DEFE53">
                <w:rPr>
                  <w:rStyle w:val="Hyperlink"/>
                  <w:rFonts w:ascii="Cambria" w:hAnsi="Cambria" w:eastAsia="Cambria" w:cs="Cambria"/>
                  <w:b w:val="0"/>
                  <w:bCs w:val="0"/>
                  <w:i w:val="0"/>
                  <w:iCs w:val="0"/>
                  <w:caps w:val="0"/>
                  <w:smallCaps w:val="0"/>
                  <w:strike w:val="0"/>
                  <w:dstrike w:val="0"/>
                  <w:noProof w:val="0"/>
                  <w:sz w:val="20"/>
                  <w:szCs w:val="20"/>
                  <w:lang w:val="en-US"/>
                </w:rPr>
                <w:t>http://angusreid.org/racism-chinese-canadians-covid19/</w:t>
              </w:r>
            </w:hyperlink>
          </w:p>
          <w:p w:rsidR="71B32ADD" w:rsidP="2CCE3097" w:rsidRDefault="71B32ADD" w14:paraId="7035FFC2" w14:textId="3BDA7EA9">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B32ADD" w:rsidP="2CCE3097" w:rsidRDefault="71B32ADD" w14:paraId="072B4677" w14:textId="78B17EE5">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CCE3097" w:rsidR="28DEFE53">
              <w:rPr>
                <w:rFonts w:ascii="Cambria" w:hAnsi="Cambria" w:eastAsia="Cambria" w:cs="Cambria"/>
                <w:b w:val="0"/>
                <w:bCs w:val="0"/>
                <w:i w:val="0"/>
                <w:iCs w:val="0"/>
                <w:caps w:val="0"/>
                <w:smallCaps w:val="0"/>
                <w:noProof w:val="0"/>
                <w:color w:val="000000" w:themeColor="text1" w:themeTint="FF" w:themeShade="FF"/>
                <w:sz w:val="28"/>
                <w:szCs w:val="28"/>
                <w:lang w:val="en-US"/>
              </w:rPr>
              <w:t>Have students reflect on:</w:t>
            </w:r>
          </w:p>
          <w:p w:rsidR="71B32ADD" w:rsidP="2CCE3097" w:rsidRDefault="71B32ADD" w14:paraId="0AD0D73B" w14:textId="2A046171">
            <w:pPr>
              <w:pStyle w:val="ListParagraph"/>
              <w:numPr>
                <w:ilvl w:val="0"/>
                <w:numId w:val="24"/>
              </w:numPr>
              <w:spacing w:after="160" w:line="259" w:lineRule="auto"/>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CCE3097" w:rsidR="28DEFE53">
              <w:rPr>
                <w:rFonts w:ascii="Cambria" w:hAnsi="Cambria" w:eastAsia="Cambria" w:cs="Cambria"/>
                <w:b w:val="0"/>
                <w:bCs w:val="0"/>
                <w:i w:val="0"/>
                <w:iCs w:val="0"/>
                <w:caps w:val="0"/>
                <w:smallCaps w:val="0"/>
                <w:noProof w:val="0"/>
                <w:color w:val="000000" w:themeColor="text1" w:themeTint="FF" w:themeShade="FF"/>
                <w:sz w:val="28"/>
                <w:szCs w:val="28"/>
                <w:lang w:val="en-US"/>
              </w:rPr>
              <w:t xml:space="preserve">How do these statistics demonstrate incidents of anti-Asian racism? </w:t>
            </w:r>
            <w:r w:rsidRPr="2CCE3097" w:rsidR="28DEFE53">
              <w:rPr>
                <w:rFonts w:ascii="Cambria" w:hAnsi="Cambria" w:eastAsia="Cambria" w:cs="Cambria"/>
                <w:b w:val="0"/>
                <w:bCs w:val="0"/>
                <w:i w:val="0"/>
                <w:iCs w:val="0"/>
                <w:caps w:val="0"/>
                <w:smallCaps w:val="0"/>
                <w:noProof w:val="0"/>
                <w:color w:val="4471C4"/>
                <w:sz w:val="28"/>
                <w:szCs w:val="28"/>
                <w:lang w:val="en-US"/>
              </w:rPr>
              <w:t>You may wish to inform students that racist incidents may take the form of hate speech (see definition in key terms).</w:t>
            </w:r>
          </w:p>
          <w:p w:rsidR="71B32ADD" w:rsidP="71B32ADD" w:rsidRDefault="71B32ADD" w14:paraId="71742E46" w14:textId="01671EFD">
            <w:pPr>
              <w:pStyle w:val="Normal"/>
            </w:pPr>
          </w:p>
        </w:tc>
      </w:tr>
      <w:tr w:rsidR="71B32ADD" w:rsidTr="1005DB25" w14:paraId="1498B322">
        <w:tc>
          <w:tcPr>
            <w:tcW w:w="10905" w:type="dxa"/>
            <w:gridSpan w:val="2"/>
            <w:shd w:val="clear" w:color="auto" w:fill="F2BC5C"/>
            <w:tcMar/>
          </w:tcPr>
          <w:p w:rsidR="0FC3ED1A" w:rsidP="71B32ADD" w:rsidRDefault="0FC3ED1A" w14:paraId="644616BB" w14:textId="06E0E6EB">
            <w:pPr>
              <w:pStyle w:val="Normal"/>
              <w:rPr>
                <w:rFonts w:eastAsia="" w:eastAsiaTheme="minorEastAsia"/>
                <w:b w:val="1"/>
                <w:bCs w:val="1"/>
                <w:sz w:val="24"/>
                <w:szCs w:val="24"/>
              </w:rPr>
            </w:pPr>
            <w:r w:rsidRPr="71B32ADD" w:rsidR="0FC3ED1A">
              <w:rPr>
                <w:rFonts w:eastAsia="" w:eastAsiaTheme="minorEastAsia"/>
                <w:b w:val="1"/>
                <w:bCs w:val="1"/>
                <w:sz w:val="24"/>
                <w:szCs w:val="24"/>
              </w:rPr>
              <w:t>Learning Task/Activity</w:t>
            </w:r>
          </w:p>
        </w:tc>
      </w:tr>
      <w:tr w:rsidR="71B32ADD" w:rsidTr="1005DB25" w14:paraId="3C33EC84">
        <w:tc>
          <w:tcPr>
            <w:tcW w:w="10905" w:type="dxa"/>
            <w:gridSpan w:val="2"/>
            <w:shd w:val="clear" w:color="auto" w:fill="auto"/>
            <w:tcMar/>
          </w:tcPr>
          <w:p w:rsidR="71B32ADD" w:rsidP="2CCE3097" w:rsidRDefault="71B32ADD" w14:paraId="62D247BE" w14:textId="3C1BAD5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Teacher Prompt: </w:t>
            </w: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Introduce the topic to students by saying: </w:t>
            </w:r>
            <w:r w:rsidRPr="2CCE3097" w:rsidR="63117BD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Today we're going to watch a video that explores what online hate speech is. Then read the following: </w:t>
            </w:r>
          </w:p>
          <w:p w:rsidR="71B32ADD" w:rsidP="2CCE3097" w:rsidRDefault="71B32ADD" w14:paraId="3A30D826" w14:textId="29C400E4">
            <w:pPr>
              <w:spacing w:line="259" w:lineRule="auto"/>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2CCE3097" w:rsidRDefault="71B32ADD" w14:paraId="3069F7FD" w14:textId="702566A1">
            <w:pPr>
              <w:spacing w:line="259" w:lineRule="auto"/>
              <w:ind w:left="1080"/>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As humans, we thrive on social connections and group associations. But this tendency can also lead to us to be suspicious of people outside our group. This is especially true during times of stress such as a pandemic. This fear -- xenophobia -- can often fuel online communication that's offensive, hateful, or even threatening. In this video, teens share their candid thoughts about online hate speech, including why they think it happens, and the ways they respond when they encounter hate speech online.</w:t>
            </w:r>
          </w:p>
          <w:p w:rsidR="71B32ADD" w:rsidP="2CCE3097" w:rsidRDefault="71B32ADD" w14:paraId="063B6CB2" w14:textId="585EB204">
            <w:pPr>
              <w:spacing w:line="259" w:lineRule="auto"/>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1005DB25" w:rsidRDefault="71B32ADD" w14:paraId="6579101A" w14:textId="7B248F22">
            <w:pPr>
              <w:pStyle w:val="ListParagraph"/>
              <w:numPr>
                <w:ilvl w:val="0"/>
                <w:numId w:val="25"/>
              </w:num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1005DB25" w:rsidR="63117B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Show </w:t>
            </w:r>
            <w:r w:rsidRPr="1005DB25" w:rsidR="63117B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hyperlink r:id="Rb5fb5af8087a4136">
              <w:r w:rsidRPr="1005DB25" w:rsidR="63117BD2">
                <w:rPr>
                  <w:rStyle w:val="Hyperlink"/>
                  <w:rFonts w:ascii="Calibri" w:hAnsi="Calibri" w:eastAsia="Calibri" w:cs="Calibri"/>
                  <w:b w:val="0"/>
                  <w:bCs w:val="0"/>
                  <w:i w:val="0"/>
                  <w:iCs w:val="0"/>
                  <w:caps w:val="0"/>
                  <w:smallCaps w:val="0"/>
                  <w:strike w:val="0"/>
                  <w:dstrike w:val="0"/>
                  <w:noProof w:val="0"/>
                  <w:sz w:val="24"/>
                  <w:szCs w:val="24"/>
                  <w:lang w:val="en-US"/>
                </w:rPr>
                <w:t>Teen Voices: Hate Speech Online</w:t>
              </w:r>
            </w:hyperlink>
            <w:r w:rsidRPr="1005DB25" w:rsidR="63117B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video (5:54 minutes). (You can use the video player to turn on subtitles.)  </w:t>
            </w:r>
            <w:r w:rsidRPr="1005DB25" w:rsidR="70BEDD53">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005DB25" w:rsidR="592E1BE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Video on </w:t>
            </w:r>
            <w:r w:rsidRPr="1005DB25" w:rsidR="70BEDD5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YouTube with access to Common </w:t>
            </w:r>
            <w:r w:rsidRPr="1005DB25" w:rsidR="42955694">
              <w:rPr>
                <w:rFonts w:ascii="Calibri" w:hAnsi="Calibri" w:eastAsia="Calibri" w:cs="Calibri"/>
                <w:b w:val="0"/>
                <w:bCs w:val="0"/>
                <w:i w:val="0"/>
                <w:iCs w:val="0"/>
                <w:caps w:val="0"/>
                <w:smallCaps w:val="0"/>
                <w:noProof w:val="0"/>
                <w:color w:val="000000" w:themeColor="text1" w:themeTint="FF" w:themeShade="FF"/>
                <w:sz w:val="24"/>
                <w:szCs w:val="24"/>
                <w:lang w:val="en-US"/>
              </w:rPr>
              <w:t>Sense Education</w:t>
            </w:r>
            <w:r w:rsidRPr="1005DB25" w:rsidR="70BEDD5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Lesson Plan: </w:t>
            </w:r>
            <w:hyperlink r:id="Re513d181fd154db8">
              <w:r w:rsidRPr="1005DB25" w:rsidR="70BEDD53">
                <w:rPr>
                  <w:rStyle w:val="Hyperlink"/>
                  <w:rFonts w:ascii="Calibri" w:hAnsi="Calibri" w:eastAsia="Calibri" w:cs="Calibri"/>
                  <w:b w:val="0"/>
                  <w:bCs w:val="0"/>
                  <w:i w:val="0"/>
                  <w:iCs w:val="0"/>
                  <w:caps w:val="0"/>
                  <w:smallCaps w:val="0"/>
                  <w:strike w:val="0"/>
                  <w:dstrike w:val="0"/>
                  <w:noProof w:val="0"/>
                  <w:sz w:val="24"/>
                  <w:szCs w:val="24"/>
                  <w:lang w:val="en-US"/>
                </w:rPr>
                <w:t>Teen Voices: Hate Speech Online (6:09 mins)</w:t>
              </w:r>
            </w:hyperlink>
          </w:p>
          <w:p w:rsidR="71B32ADD" w:rsidP="2CCE3097" w:rsidRDefault="71B32ADD" w14:paraId="519C9B7E" w14:textId="7DB4B78A">
            <w:pPr>
              <w:pStyle w:val="ListParagraph"/>
              <w:numPr>
                <w:ilvl w:val="0"/>
                <w:numId w:val="25"/>
              </w:num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Lead </w:t>
            </w: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class discussion exploring the questions below. </w:t>
            </w:r>
            <w:r>
              <w:br/>
            </w:r>
          </w:p>
          <w:p w:rsidR="71B32ADD" w:rsidP="2CCE3097" w:rsidRDefault="71B32ADD" w14:paraId="01B78F1A" w14:textId="1C2725F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1"/>
                <w:bCs w:val="1"/>
                <w:i w:val="0"/>
                <w:iCs w:val="0"/>
                <w:caps w:val="0"/>
                <w:smallCaps w:val="0"/>
                <w:noProof w:val="0"/>
                <w:color w:val="000000" w:themeColor="text1" w:themeTint="FF" w:themeShade="FF"/>
                <w:sz w:val="24"/>
                <w:szCs w:val="24"/>
                <w:lang w:val="en-US"/>
              </w:rPr>
              <w:t>Discussion Questions:</w:t>
            </w:r>
          </w:p>
          <w:p w:rsidR="71B32ADD" w:rsidP="2CCE3097" w:rsidRDefault="71B32ADD" w14:paraId="274A3893" w14:textId="479C8F8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2CCE3097" w:rsidRDefault="71B32ADD" w14:paraId="7B414D47" w14:textId="7D678197">
            <w:pPr>
              <w:pStyle w:val="ListParagraph"/>
              <w:numPr>
                <w:ilvl w:val="0"/>
                <w:numId w:val="26"/>
              </w:numPr>
              <w:spacing w:after="160" w:line="259" w:lineRule="auto"/>
              <w:rPr>
                <w:rFonts w:ascii="Calibri" w:hAnsi="Calibri" w:eastAsia="Calibri" w:cs="Calibri"/>
                <w:b w:val="0"/>
                <w:bCs w:val="0"/>
                <w:i w:val="1"/>
                <w:iCs w:val="1"/>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1"/>
                <w:iCs w:val="1"/>
                <w:caps w:val="0"/>
                <w:smallCaps w:val="0"/>
                <w:noProof w:val="0"/>
                <w:color w:val="000000" w:themeColor="text1" w:themeTint="FF" w:themeShade="FF"/>
                <w:sz w:val="24"/>
                <w:szCs w:val="24"/>
                <w:lang w:val="en-US"/>
              </w:rPr>
              <w:t>What is hate speech?</w:t>
            </w:r>
          </w:p>
          <w:p w:rsidR="71B32ADD" w:rsidP="2CCE3097" w:rsidRDefault="71B32ADD" w14:paraId="390BC79B" w14:textId="393097C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Sample responses:</w:t>
            </w:r>
          </w:p>
          <w:p w:rsidR="71B32ADD" w:rsidP="2CCE3097" w:rsidRDefault="71B32ADD" w14:paraId="3E7651C1" w14:textId="6C0C5CF0">
            <w:pPr>
              <w:pStyle w:val="ListParagraph"/>
              <w:numPr>
                <w:ilvl w:val="0"/>
                <w:numId w:val="27"/>
              </w:numPr>
              <w:spacing w:after="160" w:line="259" w:lineRule="auto"/>
              <w:rPr>
                <w:rFonts w:ascii="Calibri" w:hAnsi="Calibri" w:eastAsia="Calibri" w:cs="Calibri"/>
                <w:b w:val="0"/>
                <w:bCs w:val="0"/>
                <w:i w:val="0"/>
                <w:iCs w:val="0"/>
                <w:caps w:val="0"/>
                <w:smallCaps w:val="0"/>
                <w:noProof w:val="0"/>
                <w:color w:val="0070C0"/>
                <w:sz w:val="24"/>
                <w:szCs w:val="24"/>
                <w:lang w:val="en-US"/>
              </w:rPr>
            </w:pPr>
            <w:r w:rsidRPr="2CCE3097" w:rsidR="63117BD2">
              <w:rPr>
                <w:rFonts w:ascii="Calibri" w:hAnsi="Calibri" w:eastAsia="Calibri" w:cs="Calibri"/>
                <w:b w:val="0"/>
                <w:bCs w:val="0"/>
                <w:i w:val="0"/>
                <w:iCs w:val="0"/>
                <w:caps w:val="0"/>
                <w:smallCaps w:val="0"/>
                <w:noProof w:val="0"/>
                <w:color w:val="0070C0"/>
                <w:sz w:val="24"/>
                <w:szCs w:val="24"/>
                <w:lang w:val="en-US"/>
              </w:rPr>
              <w:t>Answers will vary.</w:t>
            </w:r>
          </w:p>
          <w:p w:rsidR="71B32ADD" w:rsidP="2CCE3097" w:rsidRDefault="71B32ADD" w14:paraId="515BB5EF" w14:textId="7EDFF70B">
            <w:pPr>
              <w:pStyle w:val="ListParagraph"/>
              <w:numPr>
                <w:ilvl w:val="0"/>
                <w:numId w:val="27"/>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Define </w:t>
            </w:r>
            <w:r w:rsidRPr="2CCE3097" w:rsidR="63117BD2">
              <w:rPr>
                <w:rFonts w:ascii="Calibri" w:hAnsi="Calibri" w:eastAsia="Calibri" w:cs="Calibri"/>
                <w:b w:val="1"/>
                <w:bCs w:val="1"/>
                <w:i w:val="0"/>
                <w:iCs w:val="0"/>
                <w:caps w:val="0"/>
                <w:smallCaps w:val="0"/>
                <w:noProof w:val="0"/>
                <w:color w:val="000000" w:themeColor="text1" w:themeTint="FF" w:themeShade="FF"/>
                <w:sz w:val="24"/>
                <w:szCs w:val="24"/>
                <w:lang w:val="en-US"/>
              </w:rPr>
              <w:t>hate speech</w:t>
            </w: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as s</w:t>
            </w:r>
            <w:r w:rsidRPr="2CCE3097" w:rsidR="63117BD2">
              <w:rPr>
                <w:rFonts w:ascii="Calibri" w:hAnsi="Calibri" w:eastAsia="Calibri" w:cs="Calibri"/>
                <w:b w:val="0"/>
                <w:bCs w:val="0"/>
                <w:i w:val="0"/>
                <w:iCs w:val="0"/>
                <w:caps w:val="0"/>
                <w:smallCaps w:val="0"/>
                <w:noProof w:val="0"/>
                <w:color w:val="303336"/>
                <w:sz w:val="24"/>
                <w:szCs w:val="24"/>
                <w:lang w:val="en-US"/>
              </w:rPr>
              <w:t>peech that is intended to insult, offend, or intimidate a person because of some trait (as race, religion, sexual orientation, national origin, or disability). Hate speech is a crime in Canada.</w:t>
            </w: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br/>
            </w:r>
          </w:p>
          <w:p w:rsidR="71B32ADD" w:rsidP="2CCE3097" w:rsidRDefault="71B32ADD" w14:paraId="659BA0D4" w14:textId="525EB2D5">
            <w:pPr>
              <w:pStyle w:val="ListParagraph"/>
              <w:numPr>
                <w:ilvl w:val="0"/>
                <w:numId w:val="26"/>
              </w:numPr>
              <w:spacing w:after="160" w:line="259" w:lineRule="auto"/>
              <w:rPr>
                <w:rFonts w:ascii="Calibri" w:hAnsi="Calibri" w:eastAsia="Calibri" w:cs="Calibri"/>
                <w:b w:val="0"/>
                <w:bCs w:val="0"/>
                <w:i w:val="1"/>
                <w:iCs w:val="1"/>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1"/>
                <w:iCs w:val="1"/>
                <w:caps w:val="0"/>
                <w:smallCaps w:val="0"/>
                <w:noProof w:val="0"/>
                <w:color w:val="000000" w:themeColor="text1" w:themeTint="FF" w:themeShade="FF"/>
                <w:sz w:val="24"/>
                <w:szCs w:val="24"/>
                <w:lang w:val="en-US"/>
              </w:rPr>
              <w:t>Have you ever encountered hate speech online?</w:t>
            </w:r>
          </w:p>
          <w:p w:rsidR="71B32ADD" w:rsidP="2CCE3097" w:rsidRDefault="71B32ADD" w14:paraId="293CD986" w14:textId="672A49F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Sample responses:</w:t>
            </w:r>
          </w:p>
          <w:p w:rsidR="71B32ADD" w:rsidP="2CCE3097" w:rsidRDefault="71B32ADD" w14:paraId="26A2D5BE" w14:textId="7E7D16BF">
            <w:pPr>
              <w:pStyle w:val="ListParagraph"/>
              <w:numPr>
                <w:ilvl w:val="0"/>
                <w:numId w:val="27"/>
              </w:numPr>
              <w:spacing w:after="160" w:line="259" w:lineRule="auto"/>
              <w:rPr>
                <w:rFonts w:ascii="Calibri" w:hAnsi="Calibri" w:eastAsia="Calibri" w:cs="Calibri"/>
                <w:b w:val="0"/>
                <w:bCs w:val="0"/>
                <w:i w:val="0"/>
                <w:iCs w:val="0"/>
                <w:caps w:val="0"/>
                <w:smallCaps w:val="0"/>
                <w:noProof w:val="0"/>
                <w:color w:val="4471C4"/>
                <w:sz w:val="24"/>
                <w:szCs w:val="24"/>
                <w:lang w:val="en-US"/>
              </w:rPr>
            </w:pPr>
            <w:r w:rsidRPr="2CCE3097" w:rsidR="63117BD2">
              <w:rPr>
                <w:rFonts w:ascii="Calibri" w:hAnsi="Calibri" w:eastAsia="Calibri" w:cs="Calibri"/>
                <w:b w:val="0"/>
                <w:bCs w:val="0"/>
                <w:i w:val="0"/>
                <w:iCs w:val="0"/>
                <w:caps w:val="0"/>
                <w:smallCaps w:val="0"/>
                <w:noProof w:val="0"/>
                <w:color w:val="4471C4"/>
                <w:sz w:val="24"/>
                <w:szCs w:val="24"/>
                <w:lang w:val="en-US"/>
              </w:rPr>
              <w:t>Answers will vary.</w:t>
            </w:r>
          </w:p>
          <w:p w:rsidR="71B32ADD" w:rsidP="2CCE3097" w:rsidRDefault="71B32ADD" w14:paraId="2C09B79A" w14:textId="4D64F25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2CCE3097" w:rsidRDefault="71B32ADD" w14:paraId="6D7660C8" w14:textId="24CEA29D">
            <w:pPr>
              <w:pStyle w:val="ListParagraph"/>
              <w:numPr>
                <w:ilvl w:val="0"/>
                <w:numId w:val="26"/>
              </w:numPr>
              <w:spacing w:after="160" w:line="259" w:lineRule="auto"/>
              <w:rPr>
                <w:rFonts w:ascii="Calibri" w:hAnsi="Calibri" w:eastAsia="Calibri" w:cs="Calibri"/>
                <w:b w:val="0"/>
                <w:bCs w:val="0"/>
                <w:i w:val="1"/>
                <w:iCs w:val="1"/>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1"/>
                <w:iCs w:val="1"/>
                <w:caps w:val="0"/>
                <w:smallCaps w:val="0"/>
                <w:noProof w:val="0"/>
                <w:color w:val="000000" w:themeColor="text1" w:themeTint="FF" w:themeShade="FF"/>
                <w:sz w:val="24"/>
                <w:szCs w:val="24"/>
                <w:lang w:val="en-US"/>
              </w:rPr>
              <w:t>Why do you think people post hate speech?</w:t>
            </w:r>
          </w:p>
          <w:p w:rsidR="71B32ADD" w:rsidP="2CCE3097" w:rsidRDefault="71B32ADD" w14:paraId="72B9AA0F" w14:textId="033B3A0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Sample responses:</w:t>
            </w:r>
          </w:p>
          <w:p w:rsidR="71B32ADD" w:rsidP="2CCE3097" w:rsidRDefault="71B32ADD" w14:paraId="775C3E3C" w14:textId="4A259D67">
            <w:pPr>
              <w:pStyle w:val="ListParagraph"/>
              <w:numPr>
                <w:ilvl w:val="0"/>
                <w:numId w:val="27"/>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0"/>
                <w:iCs w:val="0"/>
                <w:caps w:val="0"/>
                <w:smallCaps w:val="0"/>
                <w:noProof w:val="0"/>
                <w:color w:val="000000" w:themeColor="text1" w:themeTint="FF" w:themeShade="FF"/>
                <w:sz w:val="24"/>
                <w:szCs w:val="24"/>
                <w:lang w:val="en-US"/>
              </w:rPr>
              <w:t>Answers will vary.</w:t>
            </w:r>
          </w:p>
          <w:p w:rsidR="71B32ADD" w:rsidP="2CCE3097" w:rsidRDefault="71B32ADD" w14:paraId="48D61F52" w14:textId="55CC1861">
            <w:pPr>
              <w:pStyle w:val="ListParagraph"/>
              <w:numPr>
                <w:ilvl w:val="0"/>
                <w:numId w:val="27"/>
              </w:numPr>
              <w:spacing w:after="160" w:line="259" w:lineRule="auto"/>
              <w:rPr>
                <w:rFonts w:ascii="Calibri" w:hAnsi="Calibri" w:eastAsia="Calibri" w:cs="Calibri"/>
                <w:b w:val="0"/>
                <w:bCs w:val="0"/>
                <w:i w:val="0"/>
                <w:iCs w:val="0"/>
                <w:caps w:val="0"/>
                <w:smallCaps w:val="0"/>
                <w:noProof w:val="0"/>
                <w:color w:val="4471C4"/>
                <w:sz w:val="24"/>
                <w:szCs w:val="24"/>
                <w:lang w:val="en-US"/>
              </w:rPr>
            </w:pPr>
            <w:r w:rsidRPr="2CCE3097" w:rsidR="63117BD2">
              <w:rPr>
                <w:rFonts w:ascii="Calibri" w:hAnsi="Calibri" w:eastAsia="Calibri" w:cs="Calibri"/>
                <w:b w:val="0"/>
                <w:bCs w:val="0"/>
                <w:i w:val="0"/>
                <w:iCs w:val="0"/>
                <w:caps w:val="0"/>
                <w:smallCaps w:val="0"/>
                <w:noProof w:val="0"/>
                <w:color w:val="4471C4"/>
                <w:sz w:val="24"/>
                <w:szCs w:val="24"/>
                <w:lang w:val="en-US"/>
              </w:rPr>
              <w:t xml:space="preserve">Some people might post hate speech because they are xenophobic. Define </w:t>
            </w:r>
            <w:r w:rsidRPr="2CCE3097" w:rsidR="63117BD2">
              <w:rPr>
                <w:rFonts w:ascii="Calibri" w:hAnsi="Calibri" w:eastAsia="Calibri" w:cs="Calibri"/>
                <w:b w:val="1"/>
                <w:bCs w:val="1"/>
                <w:i w:val="0"/>
                <w:iCs w:val="0"/>
                <w:caps w:val="0"/>
                <w:smallCaps w:val="0"/>
                <w:noProof w:val="0"/>
                <w:color w:val="4471C4"/>
                <w:sz w:val="24"/>
                <w:szCs w:val="24"/>
                <w:lang w:val="en-US"/>
              </w:rPr>
              <w:t>xenophobia</w:t>
            </w:r>
            <w:r w:rsidRPr="2CCE3097" w:rsidR="63117BD2">
              <w:rPr>
                <w:rFonts w:ascii="Calibri" w:hAnsi="Calibri" w:eastAsia="Calibri" w:cs="Calibri"/>
                <w:b w:val="0"/>
                <w:bCs w:val="0"/>
                <w:i w:val="0"/>
                <w:iCs w:val="0"/>
                <w:caps w:val="0"/>
                <w:smallCaps w:val="0"/>
                <w:noProof w:val="0"/>
                <w:color w:val="4471C4"/>
                <w:sz w:val="24"/>
                <w:szCs w:val="24"/>
                <w:lang w:val="en-US"/>
              </w:rPr>
              <w:t xml:space="preserve"> as the fear or distrust of someone or something that is foreign or unknown.</w:t>
            </w:r>
          </w:p>
          <w:p w:rsidR="71B32ADD" w:rsidP="2CCE3097" w:rsidRDefault="71B32ADD" w14:paraId="5C2E8E68" w14:textId="0E134FC4">
            <w:pPr>
              <w:pStyle w:val="ListParagraph"/>
              <w:numPr>
                <w:ilvl w:val="0"/>
                <w:numId w:val="27"/>
              </w:numPr>
              <w:spacing w:after="160" w:line="259" w:lineRule="auto"/>
              <w:rPr>
                <w:rFonts w:ascii="Calibri" w:hAnsi="Calibri" w:eastAsia="Calibri" w:cs="Calibri"/>
                <w:b w:val="0"/>
                <w:bCs w:val="0"/>
                <w:i w:val="0"/>
                <w:iCs w:val="0"/>
                <w:caps w:val="0"/>
                <w:smallCaps w:val="0"/>
                <w:noProof w:val="0"/>
                <w:color w:val="4471C4"/>
                <w:sz w:val="24"/>
                <w:szCs w:val="24"/>
                <w:lang w:val="en-US"/>
              </w:rPr>
            </w:pPr>
            <w:r w:rsidRPr="2CCE3097" w:rsidR="63117BD2">
              <w:rPr>
                <w:rFonts w:ascii="Calibri" w:hAnsi="Calibri" w:eastAsia="Calibri" w:cs="Calibri"/>
                <w:b w:val="0"/>
                <w:bCs w:val="0"/>
                <w:i w:val="0"/>
                <w:iCs w:val="0"/>
                <w:caps w:val="0"/>
                <w:smallCaps w:val="0"/>
                <w:noProof w:val="0"/>
                <w:color w:val="4471C4"/>
                <w:sz w:val="24"/>
                <w:szCs w:val="24"/>
                <w:lang w:val="en-US"/>
              </w:rPr>
              <w:t>Some people might post hate speech just to get attention or a reaction.</w:t>
            </w:r>
          </w:p>
          <w:p w:rsidR="71B32ADD" w:rsidP="2CCE3097" w:rsidRDefault="71B32ADD" w14:paraId="2EA2F659" w14:textId="51FE5C30">
            <w:pPr>
              <w:pStyle w:val="ListParagraph"/>
              <w:numPr>
                <w:ilvl w:val="0"/>
                <w:numId w:val="27"/>
              </w:numPr>
              <w:spacing w:after="160" w:line="259" w:lineRule="auto"/>
              <w:rPr>
                <w:rFonts w:ascii="Calibri" w:hAnsi="Calibri" w:eastAsia="Calibri" w:cs="Calibri"/>
                <w:b w:val="0"/>
                <w:bCs w:val="0"/>
                <w:i w:val="0"/>
                <w:iCs w:val="0"/>
                <w:caps w:val="0"/>
                <w:smallCaps w:val="0"/>
                <w:noProof w:val="0"/>
                <w:color w:val="4471C4"/>
                <w:sz w:val="24"/>
                <w:szCs w:val="24"/>
                <w:lang w:val="en-US"/>
              </w:rPr>
            </w:pPr>
            <w:r w:rsidRPr="2CCE3097" w:rsidR="63117BD2">
              <w:rPr>
                <w:rFonts w:ascii="Calibri" w:hAnsi="Calibri" w:eastAsia="Calibri" w:cs="Calibri"/>
                <w:b w:val="0"/>
                <w:bCs w:val="0"/>
                <w:i w:val="0"/>
                <w:iCs w:val="0"/>
                <w:caps w:val="0"/>
                <w:smallCaps w:val="0"/>
                <w:noProof w:val="0"/>
                <w:color w:val="4471C4"/>
                <w:sz w:val="24"/>
                <w:szCs w:val="24"/>
                <w:lang w:val="en-US"/>
              </w:rPr>
              <w:t>It is easier to say or share hateful things online because you might never be found out or because you don’t have to see the person who is being hurt.</w:t>
            </w:r>
          </w:p>
          <w:p w:rsidR="71B32ADD" w:rsidP="2CCE3097" w:rsidRDefault="71B32ADD" w14:paraId="0CC42F08" w14:textId="571B863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2CCE3097" w:rsidRDefault="71B32ADD" w14:paraId="2632CEC9" w14:textId="09D468E9">
            <w:pPr>
              <w:pStyle w:val="ListParagraph"/>
              <w:numPr>
                <w:ilvl w:val="0"/>
                <w:numId w:val="26"/>
              </w:numPr>
              <w:spacing w:after="160" w:line="259" w:lineRule="auto"/>
              <w:rPr>
                <w:rFonts w:ascii="Calibri" w:hAnsi="Calibri" w:eastAsia="Calibri" w:cs="Calibri"/>
                <w:b w:val="0"/>
                <w:bCs w:val="0"/>
                <w:i w:val="1"/>
                <w:iCs w:val="1"/>
                <w:caps w:val="0"/>
                <w:smallCaps w:val="0"/>
                <w:noProof w:val="0"/>
                <w:color w:val="000000" w:themeColor="text1" w:themeTint="FF" w:themeShade="FF"/>
                <w:sz w:val="24"/>
                <w:szCs w:val="24"/>
                <w:lang w:val="en-US"/>
              </w:rPr>
            </w:pPr>
            <w:r w:rsidRPr="2CCE3097" w:rsidR="63117BD2">
              <w:rPr>
                <w:rFonts w:ascii="Calibri" w:hAnsi="Calibri" w:eastAsia="Calibri" w:cs="Calibri"/>
                <w:b w:val="0"/>
                <w:bCs w:val="0"/>
                <w:i w:val="1"/>
                <w:iCs w:val="1"/>
                <w:caps w:val="0"/>
                <w:smallCaps w:val="0"/>
                <w:noProof w:val="0"/>
                <w:color w:val="000000" w:themeColor="text1" w:themeTint="FF" w:themeShade="FF"/>
                <w:sz w:val="24"/>
                <w:szCs w:val="24"/>
                <w:lang w:val="en-US"/>
              </w:rPr>
              <w:t>How does hate speech affect you? Others? All of us?</w:t>
            </w:r>
          </w:p>
          <w:p w:rsidR="71B32ADD" w:rsidP="2CCE3097" w:rsidRDefault="71B32ADD" w14:paraId="198CC987" w14:textId="00C61D83">
            <w:pPr>
              <w:pStyle w:val="ListParagraph"/>
              <w:numPr>
                <w:ilvl w:val="0"/>
                <w:numId w:val="27"/>
              </w:numPr>
              <w:spacing w:after="160" w:line="259" w:lineRule="auto"/>
              <w:rPr>
                <w:rFonts w:ascii="Calibri" w:hAnsi="Calibri" w:eastAsia="Calibri" w:cs="Calibri"/>
                <w:b w:val="0"/>
                <w:bCs w:val="0"/>
                <w:i w:val="0"/>
                <w:iCs w:val="0"/>
                <w:caps w:val="0"/>
                <w:smallCaps w:val="0"/>
                <w:noProof w:val="0"/>
                <w:color w:val="4471C4"/>
                <w:sz w:val="24"/>
                <w:szCs w:val="24"/>
                <w:lang w:val="en-US"/>
              </w:rPr>
            </w:pPr>
            <w:r w:rsidRPr="2CCE3097" w:rsidR="63117BD2">
              <w:rPr>
                <w:rFonts w:ascii="Calibri" w:hAnsi="Calibri" w:eastAsia="Calibri" w:cs="Calibri"/>
                <w:b w:val="0"/>
                <w:bCs w:val="0"/>
                <w:i w:val="0"/>
                <w:iCs w:val="0"/>
                <w:caps w:val="0"/>
                <w:smallCaps w:val="0"/>
                <w:noProof w:val="0"/>
                <w:color w:val="4471C4"/>
                <w:sz w:val="24"/>
                <w:szCs w:val="24"/>
                <w:lang w:val="en-US"/>
              </w:rPr>
              <w:t>Answers will vary.</w:t>
            </w:r>
          </w:p>
          <w:p w:rsidR="71B32ADD" w:rsidP="71B32ADD" w:rsidRDefault="71B32ADD" w14:paraId="7771E836" w14:textId="05D239B4">
            <w:pPr>
              <w:pStyle w:val="Normal"/>
              <w:rPr>
                <w:rFonts w:eastAsia="" w:eastAsiaTheme="minorEastAsia"/>
                <w:sz w:val="24"/>
                <w:szCs w:val="24"/>
              </w:rPr>
            </w:pPr>
          </w:p>
        </w:tc>
      </w:tr>
      <w:tr w:rsidR="71B32ADD" w:rsidTr="1005DB25" w14:paraId="1F885BA7">
        <w:tc>
          <w:tcPr>
            <w:tcW w:w="10905" w:type="dxa"/>
            <w:gridSpan w:val="2"/>
            <w:shd w:val="clear" w:color="auto" w:fill="F2BC5C"/>
            <w:tcMar/>
          </w:tcPr>
          <w:p w:rsidR="654DF1B0" w:rsidP="71B32ADD" w:rsidRDefault="654DF1B0" w14:paraId="246F72AD" w14:textId="0F1ED56C">
            <w:pPr>
              <w:pStyle w:val="Normal"/>
              <w:rPr>
                <w:rFonts w:eastAsia="" w:eastAsiaTheme="minorEastAsia"/>
                <w:b w:val="1"/>
                <w:bCs w:val="1"/>
                <w:sz w:val="24"/>
                <w:szCs w:val="24"/>
              </w:rPr>
            </w:pPr>
            <w:r w:rsidRPr="71B32ADD" w:rsidR="654DF1B0">
              <w:rPr>
                <w:rFonts w:eastAsia="" w:eastAsiaTheme="minorEastAsia"/>
                <w:b w:val="1"/>
                <w:bCs w:val="1"/>
                <w:sz w:val="24"/>
                <w:szCs w:val="24"/>
              </w:rPr>
              <w:t>Ideas for Follow-up/Discussion</w:t>
            </w:r>
          </w:p>
        </w:tc>
      </w:tr>
      <w:tr w:rsidR="71B32ADD" w:rsidTr="1005DB25" w14:paraId="46AE93DD">
        <w:tc>
          <w:tcPr>
            <w:tcW w:w="10905" w:type="dxa"/>
            <w:gridSpan w:val="2"/>
            <w:shd w:val="clear" w:color="auto" w:fill="auto"/>
            <w:tcMar/>
          </w:tcPr>
          <w:p w:rsidR="71B32ADD" w:rsidP="2CCE3097" w:rsidRDefault="71B32ADD" w14:paraId="12564211" w14:textId="7235830E">
            <w:pPr>
              <w:spacing w:after="160"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4263EE6B">
              <w:rPr>
                <w:rFonts w:ascii="Calibri" w:hAnsi="Calibri" w:eastAsia="Calibri" w:cs="Calibri"/>
                <w:b w:val="1"/>
                <w:bCs w:val="1"/>
                <w:i w:val="0"/>
                <w:iCs w:val="0"/>
                <w:caps w:val="0"/>
                <w:smallCaps w:val="0"/>
                <w:noProof w:val="0"/>
                <w:color w:val="000000" w:themeColor="text1" w:themeTint="FF" w:themeShade="FF"/>
                <w:sz w:val="24"/>
                <w:szCs w:val="24"/>
                <w:lang w:val="en-US"/>
              </w:rPr>
              <w:t>Media Audit:</w:t>
            </w:r>
            <w:r w:rsidRPr="2CCE3097" w:rsidR="4263EE6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Think about how you can change the way you consume media. Do a media audit of what you read, listen to and watch. Are you getting your news from only one source? Do you listen to any podcasts hosted by people of color, or read news sites from a perspective other than your own? Purposely add in a few different sources.</w:t>
            </w:r>
          </w:p>
          <w:p w:rsidR="71B32ADD" w:rsidP="71B32ADD" w:rsidRDefault="71B32ADD" w14:paraId="450647FF" w14:textId="3C6E7174">
            <w:pPr>
              <w:pStyle w:val="Normal"/>
              <w:rPr>
                <w:rFonts w:eastAsia="" w:eastAsiaTheme="minorEastAsia"/>
                <w:sz w:val="24"/>
                <w:szCs w:val="24"/>
              </w:rPr>
            </w:pPr>
          </w:p>
        </w:tc>
      </w:tr>
      <w:tr w:rsidR="71B32ADD" w:rsidTr="1005DB25" w14:paraId="31E1379A">
        <w:tc>
          <w:tcPr>
            <w:tcW w:w="10905" w:type="dxa"/>
            <w:gridSpan w:val="2"/>
            <w:shd w:val="clear" w:color="auto" w:fill="F2BC5C"/>
            <w:tcMar/>
          </w:tcPr>
          <w:p w:rsidR="654DF1B0" w:rsidP="71B32ADD" w:rsidRDefault="654DF1B0" w14:paraId="5244D4A8" w14:textId="38502C85">
            <w:pPr>
              <w:pStyle w:val="Normal"/>
              <w:rPr>
                <w:rFonts w:eastAsia="" w:eastAsiaTheme="minorEastAsia"/>
                <w:b w:val="1"/>
                <w:bCs w:val="1"/>
                <w:sz w:val="24"/>
                <w:szCs w:val="24"/>
              </w:rPr>
            </w:pPr>
            <w:r w:rsidRPr="71B32ADD" w:rsidR="654DF1B0">
              <w:rPr>
                <w:rFonts w:eastAsia="" w:eastAsiaTheme="minorEastAsia"/>
                <w:b w:val="1"/>
                <w:bCs w:val="1"/>
                <w:sz w:val="24"/>
                <w:szCs w:val="24"/>
              </w:rPr>
              <w:t>Educator Post-Reflection</w:t>
            </w:r>
          </w:p>
        </w:tc>
      </w:tr>
      <w:tr w:rsidR="71B32ADD" w:rsidTr="1005DB25" w14:paraId="4562C287">
        <w:tc>
          <w:tcPr>
            <w:tcW w:w="10905" w:type="dxa"/>
            <w:gridSpan w:val="2"/>
            <w:shd w:val="clear" w:color="auto" w:fill="auto"/>
            <w:tcMar/>
          </w:tcPr>
          <w:p w:rsidR="71B32ADD" w:rsidP="2CCE3097" w:rsidRDefault="71B32ADD" w14:paraId="67994922" w14:textId="03A7F1B0">
            <w:pPr>
              <w:spacing w:after="160" w:line="25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2CCE3097" w:rsidR="17A69A3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Reflect on ways can you disrupt hate speech in your classroom and in the school environment - you may want to refer to the “Guide to Brave Conversations” sentence starters to support shutting down hate speech. </w:t>
            </w:r>
          </w:p>
          <w:p w:rsidR="71B32ADD" w:rsidP="71B32ADD" w:rsidRDefault="71B32ADD" w14:paraId="4F4580F3" w14:textId="065BDC29">
            <w:pPr>
              <w:pStyle w:val="Normal"/>
              <w:rPr>
                <w:rFonts w:eastAsia="" w:eastAsiaTheme="minorEastAsia"/>
                <w:sz w:val="24"/>
                <w:szCs w:val="24"/>
              </w:rPr>
            </w:pPr>
          </w:p>
        </w:tc>
      </w:tr>
      <w:tr w:rsidR="71B32ADD" w:rsidTr="1005DB25" w14:paraId="19781A9D">
        <w:tc>
          <w:tcPr>
            <w:tcW w:w="10905" w:type="dxa"/>
            <w:gridSpan w:val="2"/>
            <w:shd w:val="clear" w:color="auto" w:fill="F2BC5C"/>
            <w:tcMar/>
          </w:tcPr>
          <w:p w:rsidR="654DF1B0" w:rsidP="71B32ADD" w:rsidRDefault="654DF1B0" w14:paraId="0F7E0717" w14:textId="63E7641E">
            <w:pPr>
              <w:pStyle w:val="Normal"/>
              <w:rPr>
                <w:rFonts w:eastAsia="" w:eastAsiaTheme="minorEastAsia"/>
                <w:b w:val="1"/>
                <w:bCs w:val="1"/>
                <w:sz w:val="24"/>
                <w:szCs w:val="24"/>
              </w:rPr>
            </w:pPr>
            <w:r w:rsidRPr="71B32ADD" w:rsidR="654DF1B0">
              <w:rPr>
                <w:rFonts w:eastAsia="" w:eastAsiaTheme="minorEastAsia"/>
                <w:b w:val="1"/>
                <w:bCs w:val="1"/>
                <w:sz w:val="24"/>
                <w:szCs w:val="24"/>
              </w:rPr>
              <w:t>Student Post-Reflection</w:t>
            </w:r>
          </w:p>
        </w:tc>
      </w:tr>
      <w:tr w:rsidR="71B32ADD" w:rsidTr="1005DB25" w14:paraId="68F67321">
        <w:tc>
          <w:tcPr>
            <w:tcW w:w="10905" w:type="dxa"/>
            <w:gridSpan w:val="2"/>
            <w:shd w:val="clear" w:color="auto" w:fill="auto"/>
            <w:tcMar/>
          </w:tcPr>
          <w:p w:rsidR="71B32ADD" w:rsidP="2CCE3097" w:rsidRDefault="71B32ADD" w14:paraId="09DB408F" w14:textId="7D66A7A7">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CCE3097" w:rsidR="45215466">
              <w:rPr>
                <w:rFonts w:ascii="Calibri" w:hAnsi="Calibri" w:eastAsia="Calibri" w:cs="Calibri"/>
                <w:b w:val="0"/>
                <w:bCs w:val="0"/>
                <w:i w:val="0"/>
                <w:iCs w:val="0"/>
                <w:caps w:val="0"/>
                <w:smallCaps w:val="0"/>
                <w:noProof w:val="0"/>
                <w:color w:val="000000" w:themeColor="text1" w:themeTint="FF" w:themeShade="FF"/>
                <w:sz w:val="24"/>
                <w:szCs w:val="24"/>
                <w:lang w:val="en-US"/>
              </w:rPr>
              <w:t>What ways can you disrupt hate speech? For example: Have a conversation with friends and family. People are much more likely to listen to someone they have a relationship with.</w:t>
            </w:r>
          </w:p>
        </w:tc>
      </w:tr>
      <w:tr w:rsidR="71B32ADD" w:rsidTr="1005DB25" w14:paraId="380EC5E5">
        <w:tc>
          <w:tcPr>
            <w:tcW w:w="10905" w:type="dxa"/>
            <w:gridSpan w:val="2"/>
            <w:shd w:val="clear" w:color="auto" w:fill="F2BC5C"/>
            <w:tcMar/>
          </w:tcPr>
          <w:p w:rsidR="654DF1B0" w:rsidP="71B32ADD" w:rsidRDefault="654DF1B0" w14:paraId="3AD9C02C" w14:textId="68D55F83">
            <w:pPr>
              <w:pStyle w:val="Normal"/>
              <w:rPr>
                <w:rFonts w:eastAsia="" w:eastAsiaTheme="minorEastAsia"/>
                <w:b w:val="1"/>
                <w:bCs w:val="1"/>
                <w:sz w:val="24"/>
                <w:szCs w:val="24"/>
              </w:rPr>
            </w:pPr>
            <w:r w:rsidRPr="2CCE3097" w:rsidR="564B7F68">
              <w:rPr>
                <w:rFonts w:eastAsia="" w:eastAsiaTheme="minorEastAsia"/>
                <w:b w:val="1"/>
                <w:bCs w:val="1"/>
                <w:sz w:val="24"/>
                <w:szCs w:val="24"/>
              </w:rPr>
              <w:t>Further Resources</w:t>
            </w:r>
          </w:p>
        </w:tc>
      </w:tr>
      <w:tr w:rsidR="71B32ADD" w:rsidTr="1005DB25" w14:paraId="0066009E">
        <w:tc>
          <w:tcPr>
            <w:tcW w:w="10905" w:type="dxa"/>
            <w:gridSpan w:val="2"/>
            <w:shd w:val="clear" w:color="auto" w:fill="auto"/>
            <w:tcMar/>
          </w:tcPr>
          <w:p w:rsidR="71B32ADD" w:rsidP="2CCE3097" w:rsidRDefault="71B32ADD" w14:paraId="08237F3D" w14:textId="3BCE473C">
            <w:pPr>
              <w:pStyle w:val="Normal"/>
              <w:rPr>
                <w:rFonts w:eastAsia="" w:eastAsiaTheme="minorEastAsia"/>
                <w:sz w:val="24"/>
                <w:szCs w:val="24"/>
              </w:rPr>
            </w:pPr>
          </w:p>
          <w:p w:rsidR="71B32ADD" w:rsidP="2CCE3097" w:rsidRDefault="71B32ADD" w14:paraId="5BDF8A39" w14:textId="3CCF7C69">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a8e4cd47e3c44cdd">
              <w:r w:rsidRPr="2CCE3097" w:rsidR="564B7F68">
                <w:rPr>
                  <w:rStyle w:val="Hyperlink"/>
                  <w:rFonts w:ascii="Cambria" w:hAnsi="Cambria" w:eastAsia="Cambria" w:cs="Cambria"/>
                  <w:b w:val="0"/>
                  <w:bCs w:val="0"/>
                  <w:i w:val="0"/>
                  <w:iCs w:val="0"/>
                  <w:caps w:val="0"/>
                  <w:smallCaps w:val="0"/>
                  <w:strike w:val="0"/>
                  <w:dstrike w:val="0"/>
                  <w:noProof w:val="0"/>
                  <w:sz w:val="28"/>
                  <w:szCs w:val="28"/>
                  <w:lang w:val="en-US"/>
                </w:rPr>
                <w:t xml:space="preserve">How Coronavirus Racism Infected My High School | NYT Opinion  </w:t>
              </w:r>
            </w:hyperlink>
            <w:r w:rsidRPr="2CCE3097" w:rsidR="564B7F68">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w:t>
            </w:r>
          </w:p>
          <w:p w:rsidR="71B32ADD" w:rsidP="2CCE3097" w:rsidRDefault="71B32ADD" w14:paraId="7C1FEE10" w14:textId="2878AE12">
            <w:pPr>
              <w:pStyle w:val="Heading1"/>
              <w:spacing w:before="240" w:after="0" w:line="259" w:lineRule="auto"/>
              <w:rPr>
                <w:rFonts w:ascii="Cambria" w:hAnsi="Cambria" w:eastAsia="Cambria" w:cs="Cambria"/>
                <w:b w:val="0"/>
                <w:bCs w:val="0"/>
                <w:i w:val="0"/>
                <w:iCs w:val="0"/>
                <w:caps w:val="0"/>
                <w:smallCaps w:val="0"/>
                <w:noProof w:val="0"/>
                <w:color w:val="333333"/>
                <w:sz w:val="28"/>
                <w:szCs w:val="28"/>
                <w:lang w:val="en-US"/>
              </w:rPr>
            </w:pPr>
            <w:r w:rsidRPr="2CCE3097" w:rsidR="564B7F68">
              <w:rPr>
                <w:rFonts w:ascii="Cambria" w:hAnsi="Cambria" w:eastAsia="Cambria" w:cs="Cambria"/>
                <w:b w:val="0"/>
                <w:bCs w:val="0"/>
                <w:i w:val="0"/>
                <w:iCs w:val="0"/>
                <w:caps w:val="0"/>
                <w:smallCaps w:val="0"/>
                <w:noProof w:val="0"/>
                <w:color w:val="333333"/>
                <w:sz w:val="28"/>
                <w:szCs w:val="28"/>
                <w:lang w:val="en-US"/>
              </w:rPr>
              <w:t xml:space="preserve"> </w:t>
            </w:r>
            <w:hyperlink r:id="Rbd433d2553794cac">
              <w:r w:rsidRPr="2CCE3097" w:rsidR="564B7F68">
                <w:rPr>
                  <w:rStyle w:val="Hyperlink"/>
                  <w:rFonts w:ascii="Cambria" w:hAnsi="Cambria" w:eastAsia="Cambria" w:cs="Cambria"/>
                  <w:b w:val="0"/>
                  <w:bCs w:val="0"/>
                  <w:i w:val="0"/>
                  <w:iCs w:val="0"/>
                  <w:caps w:val="0"/>
                  <w:smallCaps w:val="0"/>
                  <w:strike w:val="0"/>
                  <w:dstrike w:val="0"/>
                  <w:noProof w:val="0"/>
                  <w:sz w:val="28"/>
                  <w:szCs w:val="28"/>
                  <w:lang w:val="en-US"/>
                </w:rPr>
                <w:t>Many Chinese Canadians feel like outsiders as racism rises, poll shows (includes some footage of physical violence)</w:t>
              </w:r>
            </w:hyperlink>
          </w:p>
          <w:p w:rsidR="71B32ADD" w:rsidP="2CCE3097" w:rsidRDefault="71B32ADD" w14:paraId="53EDBC9F" w14:textId="2481A819">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CCE3097" w:rsidRDefault="71B32ADD" w14:paraId="6EDC0176" w14:textId="3B0A6B1C">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0862b17d729c4011">
              <w:r w:rsidRPr="2CCE3097" w:rsidR="564B7F68">
                <w:rPr>
                  <w:rStyle w:val="Hyperlink"/>
                  <w:rFonts w:ascii="Cambria" w:hAnsi="Cambria" w:eastAsia="Cambria" w:cs="Cambria"/>
                  <w:b w:val="0"/>
                  <w:bCs w:val="0"/>
                  <w:i w:val="0"/>
                  <w:iCs w:val="0"/>
                  <w:caps w:val="0"/>
                  <w:smallCaps w:val="0"/>
                  <w:strike w:val="0"/>
                  <w:dstrike w:val="0"/>
                  <w:noProof w:val="0"/>
                  <w:sz w:val="28"/>
                  <w:szCs w:val="28"/>
                  <w:lang w:val="en-US"/>
                </w:rPr>
                <w:t>Fight Covid Racism (Canada)</w:t>
              </w:r>
            </w:hyperlink>
          </w:p>
          <w:p w:rsidR="71B32ADD" w:rsidP="2CCE3097" w:rsidRDefault="71B32ADD" w14:paraId="5B7FF47C" w14:textId="7165A0E3">
            <w:pPr>
              <w:spacing w:line="259" w:lineRule="auto"/>
              <w:jc w:val="left"/>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CCE3097" w:rsidRDefault="71B32ADD" w14:paraId="68F027D5" w14:textId="6FECF4B3">
            <w:pPr>
              <w:spacing w:line="259" w:lineRule="auto"/>
              <w:jc w:val="left"/>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2818d9e1a53740e3">
              <w:r w:rsidRPr="2CCE3097" w:rsidR="564B7F68">
                <w:rPr>
                  <w:rStyle w:val="Hyperlink"/>
                  <w:rFonts w:ascii="Cambria" w:hAnsi="Cambria" w:eastAsia="Cambria" w:cs="Cambria"/>
                  <w:b w:val="0"/>
                  <w:bCs w:val="0"/>
                  <w:i w:val="0"/>
                  <w:iCs w:val="0"/>
                  <w:caps w:val="0"/>
                  <w:smallCaps w:val="0"/>
                  <w:strike w:val="0"/>
                  <w:dstrike w:val="0"/>
                  <w:noProof w:val="0"/>
                  <w:sz w:val="28"/>
                  <w:szCs w:val="28"/>
                  <w:lang w:val="en-US"/>
                </w:rPr>
                <w:t>YWCA Spokane’s 14-Day Racial Equity &amp; Social Justice Challenge Day 8: Covid, Xenophobia, and Racism</w:t>
              </w:r>
            </w:hyperlink>
          </w:p>
          <w:p w:rsidR="71B32ADD" w:rsidP="2CCE3097" w:rsidRDefault="71B32ADD" w14:paraId="34A72702" w14:textId="390A5B4F">
            <w:pPr>
              <w:spacing w:line="259" w:lineRule="auto"/>
              <w:jc w:val="left"/>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CCE3097" w:rsidRDefault="71B32ADD" w14:paraId="7A400149" w14:textId="2721F2AF">
            <w:pPr>
              <w:spacing w:line="259" w:lineRule="auto"/>
              <w:jc w:val="left"/>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deeaf5692cb34c52">
              <w:r w:rsidRPr="2CCE3097" w:rsidR="564B7F68">
                <w:rPr>
                  <w:rStyle w:val="Hyperlink"/>
                  <w:rFonts w:ascii="Cambria" w:hAnsi="Cambria" w:eastAsia="Cambria" w:cs="Cambria"/>
                  <w:b w:val="0"/>
                  <w:bCs w:val="0"/>
                  <w:i w:val="0"/>
                  <w:iCs w:val="0"/>
                  <w:caps w:val="0"/>
                  <w:smallCaps w:val="0"/>
                  <w:strike w:val="0"/>
                  <w:dstrike w:val="0"/>
                  <w:noProof w:val="0"/>
                  <w:sz w:val="28"/>
                  <w:szCs w:val="28"/>
                  <w:lang w:val="en-US"/>
                </w:rPr>
                <w:t>Blame, Bullying, and Disrespect: Chinese Canadians Reveal Their Experiences of Racism During COVID-19</w:t>
              </w:r>
            </w:hyperlink>
          </w:p>
          <w:p w:rsidR="71B32ADD" w:rsidP="2CCE3097" w:rsidRDefault="71B32ADD" w14:paraId="59673462" w14:textId="06CC0C52">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8"/>
                <w:szCs w:val="28"/>
                <w:lang w:val="en-US"/>
              </w:rPr>
            </w:pPr>
          </w:p>
          <w:p w:rsidR="71B32ADD" w:rsidP="2CCE3097" w:rsidRDefault="71B32ADD" w14:paraId="7F7DC39E" w14:textId="197CABB3">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CCE3097" w:rsidR="564B7F68">
              <w:rPr>
                <w:rFonts w:ascii="Cambria" w:hAnsi="Cambria" w:eastAsia="Cambria" w:cs="Cambria"/>
                <w:b w:val="0"/>
                <w:bCs w:val="0"/>
                <w:i w:val="0"/>
                <w:iCs w:val="0"/>
                <w:caps w:val="0"/>
                <w:smallCaps w:val="0"/>
                <w:noProof w:val="0"/>
                <w:color w:val="000000" w:themeColor="text1" w:themeTint="FF" w:themeShade="FF"/>
                <w:sz w:val="28"/>
                <w:szCs w:val="28"/>
                <w:lang w:val="en-US"/>
              </w:rPr>
              <w:t>Video:</w:t>
            </w:r>
          </w:p>
          <w:p w:rsidR="71B32ADD" w:rsidP="2CCE3097" w:rsidRDefault="71B32ADD" w14:paraId="48492D85" w14:textId="3F9DAC9E">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r w:rsidRPr="2CCE3097" w:rsidR="564B7F68">
              <w:rPr>
                <w:rFonts w:ascii="Cambria" w:hAnsi="Cambria" w:eastAsia="Cambria" w:cs="Cambria"/>
                <w:b w:val="0"/>
                <w:bCs w:val="0"/>
                <w:i w:val="0"/>
                <w:iCs w:val="0"/>
                <w:caps w:val="0"/>
                <w:smallCaps w:val="0"/>
                <w:noProof w:val="0"/>
                <w:color w:val="000000" w:themeColor="text1" w:themeTint="FF" w:themeShade="FF"/>
                <w:sz w:val="28"/>
                <w:szCs w:val="28"/>
                <w:lang w:val="en-US"/>
              </w:rPr>
              <w:t xml:space="preserve">*Although this video strongly condemns racism and xenophobia, it contains racist taunts that could be disturbing and hurtful to some viewers.  </w:t>
            </w:r>
          </w:p>
          <w:p w:rsidR="71B32ADD" w:rsidP="2CCE3097" w:rsidRDefault="71B32ADD" w14:paraId="15C0CC23" w14:textId="731699BA">
            <w:pPr>
              <w:spacing w:after="160" w:line="259" w:lineRule="auto"/>
              <w:jc w:val="left"/>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39bd66c4689c473b">
              <w:r w:rsidRPr="2CCE3097" w:rsidR="564B7F68">
                <w:rPr>
                  <w:rStyle w:val="Hyperlink"/>
                  <w:rFonts w:ascii="Cambria" w:hAnsi="Cambria" w:eastAsia="Cambria" w:cs="Cambria"/>
                  <w:b w:val="0"/>
                  <w:bCs w:val="0"/>
                  <w:i w:val="0"/>
                  <w:iCs w:val="0"/>
                  <w:caps w:val="0"/>
                  <w:smallCaps w:val="0"/>
                  <w:strike w:val="0"/>
                  <w:dstrike w:val="0"/>
                  <w:noProof w:val="0"/>
                  <w:sz w:val="28"/>
                  <w:szCs w:val="28"/>
                  <w:lang w:val="en-US"/>
                </w:rPr>
                <w:t>Video Hate Speech in Yearbook</w:t>
              </w:r>
            </w:hyperlink>
            <w:r w:rsidRPr="2CCE3097" w:rsidR="564B7F68">
              <w:rPr>
                <w:rFonts w:ascii="Cambria" w:hAnsi="Cambria" w:eastAsia="Cambria" w:cs="Cambria"/>
                <w:b w:val="0"/>
                <w:bCs w:val="0"/>
                <w:i w:val="0"/>
                <w:iCs w:val="0"/>
                <w:caps w:val="0"/>
                <w:smallCaps w:val="0"/>
                <w:noProof w:val="0"/>
                <w:color w:val="000000" w:themeColor="text1" w:themeTint="FF" w:themeShade="FF"/>
                <w:sz w:val="28"/>
                <w:szCs w:val="28"/>
                <w:lang w:val="en-US"/>
              </w:rPr>
              <w:t xml:space="preserve">  </w:t>
            </w:r>
          </w:p>
          <w:p w:rsidR="71B32ADD" w:rsidP="1005DB25" w:rsidRDefault="71B32ADD" w14:paraId="6B0574F4" w14:textId="4ECDA0E3">
            <w:pPr>
              <w:spacing w:before="240" w:after="0"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92b899339275471a">
              <w:r w:rsidRPr="1005DB25" w:rsidR="564B7F68">
                <w:rPr>
                  <w:rStyle w:val="Hyperlink"/>
                  <w:rFonts w:ascii="Cambria" w:hAnsi="Cambria" w:eastAsia="Cambria" w:cs="Cambria"/>
                  <w:b w:val="0"/>
                  <w:bCs w:val="0"/>
                  <w:i w:val="0"/>
                  <w:iCs w:val="0"/>
                  <w:caps w:val="0"/>
                  <w:smallCaps w:val="0"/>
                  <w:strike w:val="0"/>
                  <w:dstrike w:val="0"/>
                  <w:noProof w:val="0"/>
                  <w:sz w:val="28"/>
                  <w:szCs w:val="28"/>
                  <w:lang w:val="en-US"/>
                </w:rPr>
                <w:t xml:space="preserve">Anti-Asian racism during coronavirus: How the language of disease produces hate and violence </w:t>
              </w:r>
            </w:hyperlink>
          </w:p>
          <w:p w:rsidR="1005DB25" w:rsidP="1005DB25" w:rsidRDefault="1005DB25" w14:paraId="743E18D6" w14:textId="52723F3C">
            <w:pPr>
              <w:pStyle w:val="Normal"/>
              <w:spacing w:line="259" w:lineRule="auto"/>
              <w:rPr>
                <w:rFonts w:ascii="Cambria" w:hAnsi="Cambria" w:eastAsia="Cambria" w:cs="Cambria"/>
                <w:b w:val="0"/>
                <w:bCs w:val="0"/>
                <w:i w:val="0"/>
                <w:iCs w:val="0"/>
                <w:caps w:val="0"/>
                <w:smallCaps w:val="0"/>
                <w:strike w:val="0"/>
                <w:dstrike w:val="0"/>
                <w:noProof w:val="0"/>
                <w:sz w:val="28"/>
                <w:szCs w:val="28"/>
                <w:lang w:val="en-US"/>
              </w:rPr>
            </w:pPr>
          </w:p>
          <w:p w:rsidR="71B32ADD" w:rsidP="1005DB25" w:rsidRDefault="71B32ADD" w14:paraId="005BA401" w14:textId="2BD8602F">
            <w:pPr>
              <w:spacing w:line="259" w:lineRule="auto"/>
              <w:rPr>
                <w:rFonts w:ascii="Cambria" w:hAnsi="Cambria" w:eastAsia="Cambria" w:cs="Cambria"/>
                <w:b w:val="0"/>
                <w:bCs w:val="0"/>
                <w:i w:val="0"/>
                <w:iCs w:val="0"/>
                <w:caps w:val="0"/>
                <w:smallCaps w:val="0"/>
                <w:noProof w:val="0"/>
                <w:color w:val="000000" w:themeColor="text1" w:themeTint="FF" w:themeShade="FF"/>
                <w:sz w:val="28"/>
                <w:szCs w:val="28"/>
                <w:lang w:val="en-US"/>
              </w:rPr>
            </w:pPr>
            <w:hyperlink r:id="R9eff5086127544b7">
              <w:r w:rsidRPr="1005DB25" w:rsidR="4FC132CA">
                <w:rPr>
                  <w:rStyle w:val="Hyperlink"/>
                  <w:rFonts w:ascii="Cambria" w:hAnsi="Cambria" w:eastAsia="Cambria" w:cs="Cambria"/>
                  <w:b w:val="0"/>
                  <w:bCs w:val="0"/>
                  <w:i w:val="0"/>
                  <w:iCs w:val="0"/>
                  <w:caps w:val="0"/>
                  <w:smallCaps w:val="0"/>
                  <w:strike w:val="0"/>
                  <w:dstrike w:val="0"/>
                  <w:noProof w:val="0"/>
                  <w:sz w:val="28"/>
                  <w:szCs w:val="28"/>
                  <w:lang w:val="en-US"/>
                </w:rPr>
                <w:t xml:space="preserve">CBC Kids: Salina describes how coronavirus-driven anti-Asian racism has affected her </w:t>
              </w:r>
            </w:hyperlink>
          </w:p>
          <w:p w:rsidR="71B32ADD" w:rsidP="71B32ADD" w:rsidRDefault="71B32ADD" w14:paraId="5783F0C0" w14:textId="762DC850">
            <w:pPr>
              <w:pStyle w:val="Normal"/>
              <w:rPr>
                <w:rFonts w:eastAsia="" w:eastAsiaTheme="minorEastAsia"/>
                <w:sz w:val="24"/>
                <w:szCs w:val="24"/>
              </w:rPr>
            </w:pPr>
          </w:p>
        </w:tc>
      </w:tr>
      <w:tr w:rsidR="2CCE3097" w:rsidTr="1005DB25" w14:paraId="596B54C2">
        <w:tc>
          <w:tcPr>
            <w:tcW w:w="10905" w:type="dxa"/>
            <w:gridSpan w:val="2"/>
            <w:shd w:val="clear" w:color="auto" w:fill="F2BC5C"/>
            <w:tcMar/>
          </w:tcPr>
          <w:p w:rsidR="564B7F68" w:rsidP="1005DB25" w:rsidRDefault="564B7F68" w14:paraId="24A8451C" w14:textId="5FA33D0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1B868305">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Possible Curriculum Connections. </w:t>
            </w:r>
          </w:p>
          <w:p w:rsidR="564B7F68" w:rsidP="1005DB25" w:rsidRDefault="564B7F68" w14:paraId="6927822B" w14:textId="3FB4EE8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1B868305">
              <w:rPr>
                <w:rFonts w:ascii="Calibri" w:hAnsi="Calibri" w:eastAsia="Calibri" w:cs="Calibri"/>
                <w:b w:val="1"/>
                <w:bCs w:val="1"/>
                <w:i w:val="0"/>
                <w:iCs w:val="0"/>
                <w:caps w:val="0"/>
                <w:smallCaps w:val="0"/>
                <w:noProof w:val="0"/>
                <w:color w:val="000000" w:themeColor="text1" w:themeTint="FF" w:themeShade="FF"/>
                <w:sz w:val="24"/>
                <w:szCs w:val="24"/>
                <w:lang w:val="en-US"/>
              </w:rPr>
              <w:t>Please also review Secondary Curriculum Connections - Front Matter</w:t>
            </w:r>
          </w:p>
        </w:tc>
      </w:tr>
      <w:tr w:rsidR="2CCE3097" w:rsidTr="1005DB25" w14:paraId="720F8033">
        <w:tc>
          <w:tcPr>
            <w:tcW w:w="10905" w:type="dxa"/>
            <w:gridSpan w:val="2"/>
            <w:shd w:val="clear" w:color="auto" w:fill="auto"/>
            <w:tcMar/>
          </w:tcPr>
          <w:p w:rsidR="2CCE3097" w:rsidP="2CCE3097" w:rsidRDefault="2CCE3097" w14:paraId="275EA093" w14:textId="0C2205BD">
            <w:pPr>
              <w:pStyle w:val="Normal"/>
              <w:rPr>
                <w:rFonts w:eastAsia="" w:eastAsiaTheme="minorEastAsia"/>
                <w:sz w:val="24"/>
                <w:szCs w:val="24"/>
              </w:rPr>
            </w:pPr>
          </w:p>
          <w:p w:rsidR="2CCE3097" w:rsidP="1005DB25" w:rsidRDefault="2CCE3097" w14:paraId="1CEA81A6" w14:textId="5D1FD51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The Arts</w:t>
            </w:r>
          </w:p>
          <w:p w:rsidR="2CCE3097" w:rsidP="1005DB25" w:rsidRDefault="2CCE3097" w14:paraId="2340FC4D" w14:textId="51ABF5F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ATC1O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C3. Responsible Practices: demonstrate an understanding of safe, ethical, and responsible personal and interpersonal practices in dance activities.</w:t>
            </w:r>
          </w:p>
          <w:p w:rsidR="2CCE3097" w:rsidP="1005DB25" w:rsidRDefault="2CCE3097" w14:paraId="18EBCA93" w14:textId="7CE2A63E">
            <w:pPr>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ADA 1O</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B2.4 Drama and Society: identify ways in which dramatic exploration promotes an appreciation of diverse cultures and traditions (e.g., describe what they learned from experiencing different perspectives on reality through drama works based on Aboriginal and/or international sources). C3. Responsible Practices: demonstrate an understanding of safe, ethical, and responsible personal and interpersonal practices in drama activities. C3.1 Responsible Practices: identify and follow safe and ethical practices in drama activities (e.g., find ways to ensure the emotional safety [trust] and physical safety of themselves and others, both onstage and offstage;</w:t>
            </w:r>
          </w:p>
          <w:p w:rsidR="2CCE3097" w:rsidP="1005DB25" w:rsidRDefault="2CCE3097" w14:paraId="664586D6" w14:textId="423CA12A">
            <w:pPr>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AVI 1O</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B2.3 identify ways in which c Art, Society, and Values: relating and/or analysing art works has affected their personal identity and values (e.g., with reference to their self-perception, their level of empathy, their awareness of stereotypes, their awareness of their emotions and their ability to express them). C3.1 Responsible Practices: identify some legal and ethical issues associated with visual arts, and demonstrate legal and ethical practices when creating, presenting, and/or promoting art works.</w:t>
            </w:r>
          </w:p>
          <w:p w:rsidR="2CCE3097" w:rsidP="1005DB25" w:rsidRDefault="2CCE3097" w14:paraId="2E2CD4A5" w14:textId="2AED7EC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5BC0F0A0" w14:textId="6DDF92F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Business Studies</w:t>
            </w:r>
          </w:p>
          <w:p w:rsidR="2CCE3097" w:rsidP="1005DB25" w:rsidRDefault="2CCE3097" w14:paraId="136105BB" w14:textId="4B3738A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BBI1O, BBI2O -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Business Fundamentals • demonstrate an understanding of ethics and social responsibility in business; Business Ethics and Social Responsibility</w:t>
            </w:r>
          </w:p>
          <w:p w:rsidR="2CCE3097" w:rsidP="1005DB25" w:rsidRDefault="2CCE3097" w14:paraId="20414164" w14:textId="384D719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Functions of a Business • explain the role of human resources in business</w:t>
            </w:r>
          </w:p>
          <w:p w:rsidR="2CCE3097" w:rsidP="1005DB25" w:rsidRDefault="2CCE3097" w14:paraId="19160FB0" w14:textId="3DED03D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BDI3C - Enterprising People and Entrepreneurs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By the end of this course, students will: • analyse the characteristics and contributions of enterprising people; </w:t>
            </w:r>
          </w:p>
          <w:p w:rsidR="2CCE3097" w:rsidP="1005DB25" w:rsidRDefault="2CCE3097" w14:paraId="387BFC64" w14:textId="18E1823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BMX3E</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Retail and Service Operations: describe the role of the human resources function in retail and service businesses. – explain the importance of ensuring diversity in the workplace in retail and service businesses</w:t>
            </w:r>
          </w:p>
          <w:p w:rsidR="2CCE3097" w:rsidP="1005DB25" w:rsidRDefault="2CCE3097" w14:paraId="28A19A3A" w14:textId="781B1ABE">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45A7C821" w14:textId="1BD715F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Canadian and World Studies</w:t>
            </w:r>
          </w:p>
          <w:p w:rsidR="2CCE3097" w:rsidP="1005DB25" w:rsidRDefault="2CCE3097" w14:paraId="65525136" w14:textId="5DDFEEF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CHC2D/P:</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Identity, Citizenship and Heritage: E3. Identity, Citizenship, and Heritage: analyse how various significant individuals, groups, organizations, and events, both national and international, have contributed to the development of identity, citizenship, and heritage in Canada from 1982 to the present</w:t>
            </w:r>
          </w:p>
          <w:p w:rsidR="2CCE3097" w:rsidP="1005DB25" w:rsidRDefault="2CCE3097" w14:paraId="223C7EAE" w14:textId="37917F8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CHV2O</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B3.Rights and Responsibilities: analyse key rights and responsibilities associated with citizenship, in both the Canadian and global context, and some ways in which these rights are protected. C2. Inclusion and Participation: assess ways in which people express their perspectives on issues of civic importance and how various perspectives, beliefs, and values are recognized and represented in communities in Canada.</w:t>
            </w:r>
          </w:p>
          <w:p w:rsidR="2CCE3097" w:rsidP="1005DB25" w:rsidRDefault="2CCE3097" w14:paraId="29C04EE4" w14:textId="6E4C956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30E12AFD" w14:textId="42F0869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Computer Studies</w:t>
            </w:r>
          </w:p>
          <w:p w:rsidR="2CCE3097" w:rsidP="1005DB25" w:rsidRDefault="2CCE3097" w14:paraId="5D48B1DF" w14:textId="53231F1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Computers and the Society </w:t>
            </w:r>
          </w:p>
          <w:p w:rsidR="2CCE3097" w:rsidP="1005DB25" w:rsidRDefault="2CCE3097" w14:paraId="3086DC49" w14:textId="772219FB">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ICS2O: C1. describe key aspects of the impact of computers and related technologies on society</w:t>
            </w:r>
          </w:p>
          <w:p w:rsidR="2CCE3097" w:rsidP="1005DB25" w:rsidRDefault="2CCE3097" w14:paraId="1F6E75C4" w14:textId="285374CA">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Topics in Computer Science</w:t>
            </w:r>
          </w:p>
          <w:p w:rsidR="2CCE3097" w:rsidP="1005DB25" w:rsidRDefault="2CCE3097" w14:paraId="4FCA7C3F" w14:textId="431EEF8E">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ICS 3U: D1: demonstrate an understanding of emerging areas of computer science research</w:t>
            </w:r>
          </w:p>
          <w:p w:rsidR="2CCE3097" w:rsidP="1005DB25" w:rsidRDefault="2CCE3097" w14:paraId="68DF0C8F" w14:textId="5EC5AEC2">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Computers and the Society</w:t>
            </w:r>
          </w:p>
          <w:p w:rsidR="2CCE3097" w:rsidP="1005DB25" w:rsidRDefault="2CCE3097" w14:paraId="0CBC7D3B" w14:textId="4A734A47">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ICS 3C: D3: D3. explain key aspects of the impact that emerging technologies have on society</w:t>
            </w:r>
          </w:p>
          <w:p w:rsidR="2CCE3097" w:rsidP="1005DB25" w:rsidRDefault="2CCE3097" w14:paraId="0D919097" w14:textId="4154EDCC">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Topics in Computer Science</w:t>
            </w:r>
          </w:p>
          <w:p w:rsidR="2CCE3097" w:rsidP="1005DB25" w:rsidRDefault="2CCE3097" w14:paraId="3AC6CF03" w14:textId="330FE712">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ICS 4U: D3. analyse the impact of emerging computer technologies on society and the economy;</w:t>
            </w:r>
          </w:p>
          <w:p w:rsidR="2CCE3097" w:rsidP="1005DB25" w:rsidRDefault="2CCE3097" w14:paraId="33FABEAD" w14:textId="56C00F6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Cooperative Education</w:t>
            </w:r>
          </w:p>
          <w:p w:rsidR="2CCE3097" w:rsidP="1005DB25" w:rsidRDefault="2CCE3097" w14:paraId="28C35305" w14:textId="385DAB9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DCO3O</w:t>
            </w:r>
          </w:p>
          <w:p w:rsidR="2CCE3097" w:rsidP="1005DB25" w:rsidRDefault="2CCE3097" w14:paraId="1B72BC43" w14:textId="53F555C3">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B2. Skills for the Future: demonstrate the skills and knowledge developed or refined through the cooperative education experience, including skills and knowledge related to health, safety, and well-being and to relevant expectations from the related course or courses, and explain how they might use what they have learned in other aspects of their lives, now and in the future</w:t>
            </w:r>
          </w:p>
          <w:p w:rsidR="2CCE3097" w:rsidP="1005DB25" w:rsidRDefault="2CCE3097" w14:paraId="0A4CBE68" w14:textId="394F241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7BE227D6" w14:textId="0F84072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English</w:t>
            </w:r>
          </w:p>
          <w:p w:rsidR="2CCE3097" w:rsidP="1005DB25" w:rsidRDefault="2CCE3097" w14:paraId="7956C8BF" w14:textId="00D2D27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ENG1D, ENG1P, ENG2D, ENG2P, ENG3U, ENG3C, ENG3E, ENG4U, ENG4C, ENG4E</w:t>
            </w:r>
          </w:p>
          <w:p w:rsidR="2CCE3097" w:rsidP="1005DB25" w:rsidRDefault="2CCE3097" w14:paraId="53CA496E" w14:textId="3081B91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The applicable overall expectations for the above courses are listed below:</w:t>
            </w:r>
          </w:p>
          <w:p w:rsidR="2CCE3097" w:rsidP="1005DB25" w:rsidRDefault="2CCE3097" w14:paraId="1BA9B70D" w14:textId="11539E5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Oral Communication: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Listening to Understand: listen in order to understand and respond appropriately in a variety of situations for a variety of purposes;</w:t>
            </w:r>
          </w:p>
          <w:p w:rsidR="2CCE3097" w:rsidP="1005DB25" w:rsidRDefault="2CCE3097" w14:paraId="1F8984A6" w14:textId="20C2098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Reading and Literature Studies: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Reading for Meaning: read and demonstrate an understanding of a variety of literary, informational, and graphic texts, using a range of strategies to construct meaning;</w:t>
            </w:r>
          </w:p>
          <w:p w:rsidR="2CCE3097" w:rsidP="1005DB25" w:rsidRDefault="2CCE3097" w14:paraId="0226E4F2" w14:textId="3E23005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Writing: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Developing and Organizing Content: generate, gather, and organize ideas and information to write for an intended purpose and audience;</w:t>
            </w:r>
          </w:p>
          <w:p w:rsidR="2CCE3097" w:rsidP="1005DB25" w:rsidRDefault="2CCE3097" w14:paraId="0E5CEA90" w14:textId="17D3B53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Media Studies: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Understanding Media Texts: demonstrate an understanding of a variety of media texts;</w:t>
            </w:r>
          </w:p>
          <w:p w:rsidR="2CCE3097" w:rsidP="1005DB25" w:rsidRDefault="2CCE3097" w14:paraId="0A7E2153" w14:textId="119249FE">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5778C8A3" w14:textId="6CA9E4A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2E5BA068" w14:textId="17B2ACB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English as a Second Language and English Literacy Development</w:t>
            </w:r>
          </w:p>
          <w:p w:rsidR="2CCE3097" w:rsidP="1005DB25" w:rsidRDefault="2CCE3097" w14:paraId="4F7703A8" w14:textId="5B11526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ESL (ESLAO, ESLBO, ESLCO, ESLDO, ESLDO)</w:t>
            </w:r>
          </w:p>
          <w:p w:rsidR="2CCE3097" w:rsidP="1005DB25" w:rsidRDefault="2CCE3097" w14:paraId="00A8900C" w14:textId="6E0F2811">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E3097" w:rsidP="1005DB25" w:rsidRDefault="2CCE3097" w14:paraId="194A685F" w14:textId="68291E6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2"/>
                <w:szCs w:val="22"/>
                <w:lang w:val="en-US"/>
              </w:rPr>
              <w:t>Listening and Speaking: 1. demonstrate the ability to understand, interpret, and evaluate spoken English for a variety of purposes; 2. use speaking skills and strategies to communicate in English for a variety of classroom and social purposes;</w:t>
            </w:r>
          </w:p>
          <w:p w:rsidR="2CCE3097" w:rsidP="1005DB25" w:rsidRDefault="2CCE3097" w14:paraId="76354A57" w14:textId="6302A19F">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2"/>
                <w:szCs w:val="22"/>
                <w:lang w:val="en-US"/>
              </w:rPr>
              <w:t>Reading: read and demonstrate understanding of a variety of texts for different purposes; 2. use a variety of reading strategies throughout the reading process to extract meaning from texts; 3. use a variety of strategies to build vocabulary; 4. locate and extract relevant information from written and graphic texts for a variety of purposes</w:t>
            </w:r>
          </w:p>
          <w:p w:rsidR="2CCE3097" w:rsidP="1005DB25" w:rsidRDefault="2CCE3097" w14:paraId="083BF72A" w14:textId="5D59A9C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2"/>
                <w:szCs w:val="22"/>
                <w:lang w:val="en-US"/>
              </w:rPr>
              <w:t>Writing: 1. write in a variety of forms for different purposes and audiences</w:t>
            </w:r>
          </w:p>
          <w:p w:rsidR="2CCE3097" w:rsidP="1005DB25" w:rsidRDefault="2CCE3097" w14:paraId="39D462A0" w14:textId="3995FF9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2"/>
                <w:szCs w:val="22"/>
                <w:lang w:val="en-US"/>
              </w:rPr>
              <w:t>Socio-cultural Competence and Media Literacy: demonstrate an understanding of the rights and responsibilities of Canadian citizenship, and of the contributions of diverse groups to Canadian society;</w:t>
            </w:r>
          </w:p>
          <w:p w:rsidR="2CCE3097" w:rsidP="1005DB25" w:rsidRDefault="2CCE3097" w14:paraId="4F791CA5" w14:textId="74279EFC">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E3097" w:rsidP="1005DB25" w:rsidRDefault="2CCE3097" w14:paraId="4837C9AE" w14:textId="10AAF56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French as a Second Language</w:t>
            </w:r>
          </w:p>
          <w:p w:rsidR="2CCE3097" w:rsidP="1005DB25" w:rsidRDefault="2CCE3097" w14:paraId="3D173EFB" w14:textId="7006A57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FSF1D</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B1.2 Speaking to Communicate: Producing Oral Communications: produce prepared and spontaneous messages in French to communicate information, ideas, and opinions about matters of personal interest and familiar and academic topics, with contextual, auditory, and visual support as appropriate (e.g., express ideas and opinions about current events and issues). B2.2 Speaking to Interact: Interacting: exchange information, ideas, and opinions with the teacher and their peers in structured and guided spoken interactions about matters of personal interest and academic topics, with teacher modelling as appropriate. B3. Intercultural Understanding: in their spoken communications, demonstrate an awareness of aspects of culture in diverse French-speaking communities and other communities around the world, and of the appropriate use of French sociolinguistic conventions in a variety of situations.</w:t>
            </w:r>
          </w:p>
          <w:p w:rsidR="2CCE3097" w:rsidP="1005DB25" w:rsidRDefault="2CCE3097" w14:paraId="37BD5DD4" w14:textId="7DAA6CB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129BAE77" w14:textId="1BA783A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18346CA2">
              <w:rPr>
                <w:rFonts w:ascii="Calibri" w:hAnsi="Calibri" w:eastAsia="Calibri" w:cs="Calibri"/>
                <w:b w:val="1"/>
                <w:bCs w:val="1"/>
                <w:i w:val="0"/>
                <w:iCs w:val="0"/>
                <w:caps w:val="0"/>
                <w:smallCaps w:val="0"/>
                <w:noProof w:val="0"/>
                <w:color w:val="000000" w:themeColor="text1" w:themeTint="FF" w:themeShade="FF"/>
                <w:sz w:val="24"/>
                <w:szCs w:val="24"/>
                <w:lang w:val="en-US"/>
              </w:rPr>
              <w:t>Guidance and Career Education</w:t>
            </w:r>
          </w:p>
          <w:p w:rsidR="2CCE3097" w:rsidP="1005DB25" w:rsidRDefault="2CCE3097" w14:paraId="0F0CA49C" w14:textId="15D6E9C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18346CA2">
              <w:rPr>
                <w:rFonts w:ascii="Calibri" w:hAnsi="Calibri" w:eastAsia="Calibri" w:cs="Calibri"/>
                <w:b w:val="0"/>
                <w:bCs w:val="0"/>
                <w:i w:val="0"/>
                <w:iCs w:val="0"/>
                <w:caps w:val="0"/>
                <w:smallCaps w:val="0"/>
                <w:noProof w:val="0"/>
                <w:color w:val="000000" w:themeColor="text1" w:themeTint="FF" w:themeShade="FF"/>
                <w:sz w:val="24"/>
                <w:szCs w:val="24"/>
                <w:lang w:val="en-US"/>
              </w:rPr>
              <w:t>GLC2O - B1. Exploring Work Trends and the Importance of Transferable Skills demonstrate an understanding, based on research, of a variety of local and global trends related to work and employment, including the effect some of those trends have had on workers’ rights and responsibilities and on the role of transferable skills in career development today</w:t>
            </w:r>
          </w:p>
          <w:p w:rsidR="2CCE3097" w:rsidP="1005DB25" w:rsidRDefault="2CCE3097" w14:paraId="384002CC" w14:textId="1534CDF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217151C5" w14:textId="71E0C49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Health and Physical Education</w:t>
            </w:r>
          </w:p>
          <w:p w:rsidR="2CCE3097" w:rsidP="1005DB25" w:rsidRDefault="2CCE3097" w14:paraId="53116603" w14:textId="315405F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PPL1O, PPL2O, PPL30, PPL4O,</w:t>
            </w:r>
          </w:p>
          <w:p w:rsidR="2CCE3097" w:rsidP="1005DB25" w:rsidRDefault="2CCE3097" w14:paraId="5438B978" w14:textId="619B568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Living Skills: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1. demonstrate personal and interpersonal skills and the use of critical and creative thinking processes as they acquire knowledge and skills in connection with the expectations in the Active Living, Movement Competence, and Healthy Living strands for this grade.</w:t>
            </w: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2CCE3097" w:rsidP="1005DB25" w:rsidRDefault="2CCE3097" w14:paraId="0A74D105" w14:textId="421FD35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Active Living: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A1. participate actively and regularly in a wide variety of physical activities, and demonstrate an understanding of factors that can influence and support their participation in physical activity now and throughout their lives;</w:t>
            </w:r>
          </w:p>
          <w:p w:rsidR="2CCE3097" w:rsidP="1005DB25" w:rsidRDefault="2CCE3097" w14:paraId="3453E2D3" w14:textId="34D9794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6CF1B0A6" w14:textId="6ED05A3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6C6FF24E" w14:textId="07E247E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Interdisciplinary Studies</w:t>
            </w:r>
          </w:p>
          <w:p w:rsidR="2CCE3097" w:rsidP="1005DB25" w:rsidRDefault="2CCE3097" w14:paraId="32E26AFC" w14:textId="3403CCA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IDC3O, IDC4U, IDP4O</w:t>
            </w:r>
          </w:p>
          <w:p w:rsidR="2CCE3097" w:rsidP="1005DB25" w:rsidRDefault="2CCE3097" w14:paraId="4D09F76D" w14:textId="131544F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Interdisciplinary Studies has a multiplicity of courses that lead themselves to equity education.  The list of potential courses for IDC3O, IDC4U, IDC4O, IDCP4O listed in the front matter of the curriculum deal with numerous issues and society.</w:t>
            </w:r>
          </w:p>
          <w:p w:rsidR="2CCE3097" w:rsidP="1005DB25" w:rsidRDefault="2CCE3097" w14:paraId="03CCACDB" w14:textId="179E326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Theory and Foundation - A2. Demonstrate an understanding of different structures and organization (p23). A3. Demonstrate an understanding of different perspective and approaches (p23) Implementation - C3. Analyze and describe the impact on society... (p27)</w:t>
            </w:r>
          </w:p>
          <w:p w:rsidR="2CCE3097" w:rsidP="1005DB25" w:rsidRDefault="2CCE3097" w14:paraId="3E163DB8" w14:textId="6CE7067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0AEBB052" w14:textId="6F19F39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Mathematics</w:t>
            </w:r>
          </w:p>
          <w:p w:rsidR="2CCE3097" w:rsidP="1005DB25" w:rsidRDefault="2CCE3097" w14:paraId="5FBF0DC5" w14:textId="543972E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(Grade 9 and 10)</w:t>
            </w:r>
          </w:p>
          <w:p w:rsidR="2CCE3097" w:rsidP="1005DB25" w:rsidRDefault="2CCE3097" w14:paraId="7527255D" w14:textId="6993F918">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Mathematical Process Expectations</w:t>
            </w:r>
          </w:p>
          <w:p w:rsidR="2CCE3097" w:rsidP="1005DB25" w:rsidRDefault="2CCE3097" w14:paraId="5C444EA5" w14:textId="466AAE7C">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1"/>
                <w:iCs w:val="1"/>
                <w:caps w:val="0"/>
                <w:smallCaps w:val="0"/>
                <w:noProof w:val="0"/>
                <w:color w:val="000000" w:themeColor="text1" w:themeTint="FF" w:themeShade="FF"/>
                <w:sz w:val="24"/>
                <w:szCs w:val="24"/>
                <w:lang w:val="en-US"/>
              </w:rPr>
              <w:t xml:space="preserve">Reflecting -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demonstrate that they are reflecting on and monitoring their thinking to help clarify their </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understanding</w:t>
            </w:r>
            <w:r w:rsidRPr="1005DB25" w:rsidR="6CE02D61">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2CCE3097" w:rsidP="1005DB25" w:rsidRDefault="2CCE3097" w14:paraId="56D30108" w14:textId="3AFBB51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6CE02D61">
              <w:rPr>
                <w:rFonts w:ascii="Calibri" w:hAnsi="Calibri" w:eastAsia="Calibri" w:cs="Calibri"/>
                <w:b w:val="1"/>
                <w:bCs w:val="1"/>
                <w:i w:val="0"/>
                <w:iCs w:val="0"/>
                <w:caps w:val="0"/>
                <w:smallCaps w:val="0"/>
                <w:noProof w:val="0"/>
                <w:color w:val="000000" w:themeColor="text1" w:themeTint="FF" w:themeShade="FF"/>
                <w:sz w:val="24"/>
                <w:szCs w:val="24"/>
                <w:lang w:val="en-US"/>
              </w:rPr>
              <w:t>Science</w:t>
            </w:r>
          </w:p>
          <w:p w:rsidR="2CCE3097" w:rsidP="1005DB25" w:rsidRDefault="2CCE3097" w14:paraId="68298C5A" w14:textId="5F35FDF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6CE02D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SNC4M E2. investigate various strategies related to contemporary public health </w:t>
            </w:r>
            <w:r w:rsidRPr="1005DB25" w:rsidR="6CE02D61">
              <w:rPr>
                <w:rFonts w:ascii="Calibri" w:hAnsi="Calibri" w:eastAsia="Calibri" w:cs="Calibri"/>
                <w:b w:val="0"/>
                <w:bCs w:val="0"/>
                <w:i w:val="0"/>
                <w:iCs w:val="0"/>
                <w:caps w:val="0"/>
                <w:smallCaps w:val="0"/>
                <w:noProof w:val="0"/>
                <w:color w:val="000000" w:themeColor="text1" w:themeTint="FF" w:themeShade="FF"/>
                <w:sz w:val="24"/>
                <w:szCs w:val="24"/>
                <w:lang w:val="en-US"/>
              </w:rPr>
              <w:t>issues;</w:t>
            </w:r>
          </w:p>
          <w:p w:rsidR="2CCE3097" w:rsidP="1005DB25" w:rsidRDefault="2CCE3097" w14:paraId="3BE7E808" w14:textId="469D764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40B33DEC" w14:textId="6E40AB4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Social Sciences and Humanities</w:t>
            </w:r>
          </w:p>
          <w:p w:rsidR="2CCE3097" w:rsidP="1005DB25" w:rsidRDefault="2CCE3097" w14:paraId="35B823E8" w14:textId="750218E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SOCIAL SCIENCES &amp; HUMANITIES (2013)</w:t>
            </w:r>
          </w:p>
          <w:p w:rsidR="2CCE3097" w:rsidP="1005DB25" w:rsidRDefault="2CCE3097" w14:paraId="1C6F5B93" w14:textId="5EC66B9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HSG3M</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C1. Securing Rights and Social Supports: demonstrate an understanding of concerns and objectives of women’s rights movements and men’s movements, and explain issues related to the rights of sexual minorities;</w:t>
            </w:r>
          </w:p>
          <w:p w:rsidR="2CCE3097" w:rsidP="1005DB25" w:rsidRDefault="2CCE3097" w14:paraId="7409D2D9" w14:textId="4B32ACF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HSE3E</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D2. Human Rights, Equity, and Antidiscrimination: demonstrate an understanding of their rights and responsibilities relating to equity and human rights, and of how to appropriately address situations involving discrimination, harassment, and the denial of rights;</w:t>
            </w:r>
          </w:p>
          <w:p w:rsidR="2CCE3097" w:rsidP="1005DB25" w:rsidRDefault="2CCE3097" w14:paraId="18C39671" w14:textId="6224A66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HHD3O</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D1. Individual Rights and Responsibilities: demonstrate an understanding of the nature of individual rights and responsibilities in human interactions; D2. Rights and Responsibilities in Community Context: demonstrate an understanding of the extent of individual rights and responsibilities within the wider community.</w:t>
            </w:r>
          </w:p>
          <w:p w:rsidR="2CCE3097" w:rsidP="1005DB25" w:rsidRDefault="2CCE3097" w14:paraId="755B55CA" w14:textId="68D8244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HIP4O</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D1. Personal Responsibilities: demonstrate an understanding of the role of personal responsibility in independent living, and of strategies that can be used to meet individual needs; D2. Workplace Rights and Responsibilities: demonstrate an understanding of the rights and responsibilities of employers and employees, including both personal and legal responsibilities; D3. Consumer Rights and Responsibilities: demonstrate an understanding of the role that responsible consumerism plays in living independently.</w:t>
            </w:r>
          </w:p>
          <w:p w:rsidR="2CCE3097" w:rsidP="1005DB25" w:rsidRDefault="2CCE3097" w14:paraId="1A5843D9" w14:textId="46D6B8A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HSC4M</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D1. Power Relations: demonstrate an understanding of the dynamics of power relations within specific cultural groups and between minority and majority cultures; D2. Policies and Issues: demonstrate an understanding of past and present policies and issues affecting cultural diversity in Canada, and compare approaches to such policy in Canada with those in other countries; D3. Social Action and Personal Engagement: design, implement, and evaluate an initiative to address an issue related to cultural groups or promoting cultural diversity.</w:t>
            </w:r>
          </w:p>
          <w:p w:rsidR="2CCE3097" w:rsidP="1005DB25" w:rsidRDefault="2CCE3097" w14:paraId="6977B94D" w14:textId="5DE959C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HIF1O</w:t>
            </w: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B2. Relating to Others: demonstrate an understanding of various types of relationships and of skills and strategies for developing and maintaining healthy relationships; D1. Personal Responsibilities: demonstrate an understanding of their responsibilities related to their personal well-being and that of their family, and of how they can maintain their health and well-being;</w:t>
            </w:r>
          </w:p>
          <w:p w:rsidR="2CCE3097" w:rsidP="1005DB25" w:rsidRDefault="2CCE3097" w14:paraId="6B26123C" w14:textId="6DF3BD0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7435792A" w14:textId="4B72D20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48E752BB" w14:textId="7F60665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15337C1D" w14:textId="6A1CA5E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37BB5A3F" w14:textId="5B47DC2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1"/>
                <w:bCs w:val="1"/>
                <w:i w:val="0"/>
                <w:iCs w:val="0"/>
                <w:caps w:val="0"/>
                <w:smallCaps w:val="0"/>
                <w:noProof w:val="0"/>
                <w:color w:val="000000" w:themeColor="text1" w:themeTint="FF" w:themeShade="FF"/>
                <w:sz w:val="24"/>
                <w:szCs w:val="24"/>
                <w:lang w:val="en-US"/>
              </w:rPr>
              <w:t>Technological Education (Grades 9-12)</w:t>
            </w:r>
          </w:p>
          <w:p w:rsidR="2CCE3097" w:rsidP="1005DB25" w:rsidRDefault="2CCE3097" w14:paraId="548113FF" w14:textId="25B1AAA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2B755568" w14:textId="080305A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TGJ 2O- D1. demonstrate an understanding of and apply safe work practices in communications technology activities.</w:t>
            </w:r>
          </w:p>
          <w:p w:rsidR="2CCE3097" w:rsidP="1005DB25" w:rsidRDefault="2CCE3097" w14:paraId="71DB338E" w14:textId="490DB34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7D91C8BB" w14:textId="1C8D633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TEJ 2O - D1. follow appropriate health and safety procedures when assembling, using, and maintaining computer systemsD2. demonstrate an understanding of ethical and security issues related to the use of computers.</w:t>
            </w:r>
          </w:p>
          <w:p w:rsidR="2CCE3097" w:rsidP="1005DB25" w:rsidRDefault="2CCE3097" w14:paraId="6BE64060" w14:textId="5B7F9B1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258D44AB" w14:textId="609EF4F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TJH 2O - D1. demonstrate an understanding of and comply with occupational health and safety standards.</w:t>
            </w:r>
          </w:p>
          <w:p w:rsidR="2CCE3097" w:rsidP="1005DB25" w:rsidRDefault="2CCE3097" w14:paraId="5E3C3050" w14:textId="466BC43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24EA7371" w14:textId="60C4415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TXJ 2O - D1. comply with occupational health and safety standards in performing salon/spa services.</w:t>
            </w:r>
          </w:p>
          <w:p w:rsidR="2CCE3097" w:rsidP="1005DB25" w:rsidRDefault="2CCE3097" w14:paraId="5383DCD8" w14:textId="5EF51D8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3688D669" w14:textId="2198CB0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TPJ 2O -D1. identify and apply health and safety legislation and safe working practices relating to the health care industry.</w:t>
            </w:r>
          </w:p>
          <w:p w:rsidR="2CCE3097" w:rsidP="1005DB25" w:rsidRDefault="2CCE3097" w14:paraId="3FF10A52" w14:textId="78661DF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1005DB25" w:rsidRDefault="2CCE3097" w14:paraId="0C8566B6" w14:textId="230E086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005DB25" w:rsidR="0900B57E">
              <w:rPr>
                <w:rFonts w:ascii="Calibri" w:hAnsi="Calibri" w:eastAsia="Calibri" w:cs="Calibri"/>
                <w:b w:val="0"/>
                <w:bCs w:val="0"/>
                <w:i w:val="0"/>
                <w:iCs w:val="0"/>
                <w:caps w:val="0"/>
                <w:smallCaps w:val="0"/>
                <w:noProof w:val="0"/>
                <w:color w:val="000000" w:themeColor="text1" w:themeTint="FF" w:themeShade="FF"/>
                <w:sz w:val="24"/>
                <w:szCs w:val="24"/>
                <w:lang w:val="en-US"/>
              </w:rPr>
              <w:t>TFJ 2O - D1. identify and demonstrate compliance with health and safety standards in the various sectors of the tourism industry. D2. demonstrate an understanding of the principles of customer service and professionalism.</w:t>
            </w:r>
          </w:p>
          <w:p w:rsidR="2CCE3097" w:rsidP="1005DB25" w:rsidRDefault="2CCE3097" w14:paraId="6CF04591" w14:textId="52C5629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CE3097" w:rsidP="2CCE3097" w:rsidRDefault="2CCE3097" w14:paraId="1C1A26B3" w14:textId="7A353242">
            <w:pPr>
              <w:pStyle w:val="Normal"/>
              <w:rPr>
                <w:rFonts w:eastAsia="" w:eastAsiaTheme="minorEastAsia"/>
                <w:sz w:val="24"/>
                <w:szCs w:val="24"/>
              </w:rPr>
            </w:pPr>
          </w:p>
        </w:tc>
      </w:tr>
    </w:tbl>
    <w:p w:rsidR="571EFBEB" w:rsidP="5BB313FC" w:rsidRDefault="571EFBEB" w14:paraId="4101652C" w14:textId="6ADFE63D">
      <w:pPr>
        <w:rPr>
          <w:rFonts w:ascii="Cambria" w:hAnsi="Cambria" w:eastAsia="Cambria" w:cs="Cambria"/>
          <w:sz w:val="17"/>
          <w:szCs w:val="17"/>
        </w:rPr>
      </w:pPr>
    </w:p>
    <w:sectPr w:rsidR="571EFBEB" w:rsidSect="005E5B3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999" w:rsidP="006A16EA" w:rsidRDefault="00BD2999" w14:paraId="5FF2A114" w14:textId="77777777">
      <w:pPr>
        <w:spacing w:after="0" w:line="240" w:lineRule="auto"/>
      </w:pPr>
      <w:r>
        <w:separator/>
      </w:r>
    </w:p>
  </w:endnote>
  <w:endnote w:type="continuationSeparator" w:id="0">
    <w:p w:rsidR="00BD2999" w:rsidP="006A16EA" w:rsidRDefault="00BD2999" w14:paraId="60F889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698463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38F773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23E33D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999" w:rsidP="006A16EA" w:rsidRDefault="00BD2999" w14:paraId="17A31E23" w14:textId="77777777">
      <w:pPr>
        <w:spacing w:after="0" w:line="240" w:lineRule="auto"/>
      </w:pPr>
      <w:r>
        <w:separator/>
      </w:r>
    </w:p>
  </w:footnote>
  <w:footnote w:type="continuationSeparator" w:id="0">
    <w:p w:rsidR="00BD2999" w:rsidP="006A16EA" w:rsidRDefault="00BD2999" w14:paraId="16D77F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6A16EA" w:rsidRDefault="003040DA" w14:paraId="2738ED83" w14:textId="0F75914F">
    <w:pPr>
      <w:pStyle w:val="Header"/>
    </w:pPr>
    <w:r>
      <w:rPr>
        <w:noProof/>
      </w:rPr>
      <mc:AlternateContent>
        <mc:Choice Requires="wps">
          <w:drawing>
            <wp:anchor distT="0" distB="0" distL="114300" distR="114300" simplePos="0" relativeHeight="251665408" behindDoc="1" locked="0" layoutInCell="0" allowOverlap="1" wp14:anchorId="2C543A8C">
              <wp:simplePos x="0" y="0"/>
              <wp:positionH relativeFrom="margin">
                <wp:align>center</wp:align>
              </wp:positionH>
              <wp:positionV relativeFrom="margin">
                <wp:align>center</wp:align>
              </wp:positionV>
              <wp:extent cx="6858000" cy="2286000"/>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286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40DA" w:rsidP="003040DA" w:rsidRDefault="003040DA" w14:paraId="61586ED6" w14:textId="77777777">
                          <w:pPr>
                            <w:pStyle w:val="NormalWeb"/>
                            <w:spacing w:before="0" w:beforeAutospacing="0" w:after="0" w:afterAutospacing="0"/>
                            <w:jc w:val="center"/>
                          </w:pPr>
                          <w:r>
                            <w:rPr>
                              <w:rFonts w:ascii="Calibri" w:hAnsi="Calibri" w:cs="Calibri"/>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C543A8C">
              <v:stroke joinstyle="miter"/>
              <v:path gradientshapeok="t" o:connecttype="rect"/>
            </v:shapetype>
            <v:shape id="WordArt 3" style="position:absolute;margin-left:0;margin-top:0;width:540pt;height:180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">
              <v:stroke joinstyle="round"/>
              <v:path arrowok="t"/>
              <v:textbox>
                <w:txbxContent>
                  <w:p w:rsidR="003040DA" w:rsidP="003040DA" w:rsidRDefault="003040DA" w14:paraId="61586ED6" w14:textId="77777777">
                    <w:pPr>
                      <w:pStyle w:val="NormalWeb"/>
                      <w:spacing w:before="0" w:beforeAutospacing="0" w:after="0" w:afterAutospacing="0"/>
                      <w:jc w:val="center"/>
                    </w:pPr>
                    <w:r>
                      <w:rPr>
                        <w:rFonts w:ascii="Calibri" w:hAnsi="Calibri" w:cs="Calibri"/>
                        <w:color w:val="C0C0C0"/>
                        <w:sz w:val="16"/>
                        <w:szCs w:val="16"/>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p w:rsidR="006A16EA" w:rsidRDefault="003040DA" w14:paraId="4417BFAC" w14:textId="57568492">
    <w:pPr>
      <w:pStyle w:val="Header"/>
    </w:pPr>
    <w:r>
      <w:rPr>
        <w:noProof/>
      </w:rPr>
      <mc:AlternateContent>
        <mc:Choice Requires="wps">
          <w:drawing>
            <wp:anchor distT="0" distB="0" distL="114300" distR="114300" simplePos="0" relativeHeight="251669504" behindDoc="1" locked="0" layoutInCell="0" allowOverlap="1" wp14:anchorId="2D28B4CD">
              <wp:simplePos x="0" y="0"/>
              <wp:positionH relativeFrom="margin">
                <wp:align>center</wp:align>
              </wp:positionH>
              <wp:positionV relativeFrom="margin">
                <wp:align>center</wp:align>
              </wp:positionV>
              <wp:extent cx="6858000" cy="22860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286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40DA" w:rsidP="003040DA" w:rsidRDefault="003040DA" w14:paraId="60EB2AFB" w14:textId="77777777">
                          <w:pPr>
                            <w:pStyle w:val="NormalWeb"/>
                            <w:spacing w:before="0" w:beforeAutospacing="0" w:after="0" w:afterAutospacing="0"/>
                            <w:jc w:val="center"/>
                          </w:pPr>
                          <w:r>
                            <w:rPr>
                              <w:rFonts w:ascii="Calibri" w:hAnsi="Calibri" w:cs="Calibri"/>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28B4CD">
              <v:stroke joinstyle="miter"/>
              <v:path gradientshapeok="t" o:connecttype="rect"/>
            </v:shapetype>
            <v:shape id="WordArt 2" style="position:absolute;margin-left:0;margin-top:0;width:540pt;height:180pt;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">
              <v:stroke joinstyle="round"/>
              <v:path arrowok="t"/>
              <v:textbox>
                <w:txbxContent>
                  <w:p w:rsidR="003040DA" w:rsidP="003040DA" w:rsidRDefault="003040DA" w14:paraId="60EB2AFB" w14:textId="77777777">
                    <w:pPr>
                      <w:pStyle w:val="NormalWeb"/>
                      <w:spacing w:before="0" w:beforeAutospacing="0" w:after="0" w:afterAutospacing="0"/>
                      <w:jc w:val="center"/>
                    </w:pPr>
                    <w:r>
                      <w:rPr>
                        <w:rFonts w:ascii="Calibri" w:hAnsi="Calibri" w:cs="Calibri"/>
                        <w:color w:val="C0C0C0"/>
                        <w:sz w:val="16"/>
                        <w:szCs w:val="16"/>
                        <w:lang w:val="en-US"/>
                      </w:rPr>
                      <w:t>DRAFT</w:t>
                    </w:r>
                  </w:p>
                </w:txbxContent>
              </v:textbox>
              <w10:wrap anchorx="margin" anchory="margin"/>
            </v:shape>
          </w:pict>
        </mc:Fallback>
      </mc:AlternateContent>
    </w:r>
    <w:r w:rsidR="006A16EA">
      <w:rPr>
        <w:noProof/>
      </w:rPr>
      <w:drawing>
        <wp:inline distT="0" distB="0" distL="0" distR="0" wp14:anchorId="46990AFA" wp14:editId="7BBAD638">
          <wp:extent cx="6858000" cy="807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rnDisruptRebuild-HWDSB Header-01.png"/>
                  <pic:cNvPicPr/>
                </pic:nvPicPr>
                <pic:blipFill>
                  <a:blip r:embed="rId1">
                    <a:extLst>
                      <a:ext uri="{28A0092B-C50C-407E-A947-70E740481C1C}">
                        <a14:useLocalDpi xmlns:a14="http://schemas.microsoft.com/office/drawing/2010/main" val="0"/>
                      </a:ext>
                    </a:extLst>
                  </a:blip>
                  <a:stretch>
                    <a:fillRect/>
                  </a:stretch>
                </pic:blipFill>
                <pic:spPr>
                  <a:xfrm>
                    <a:off x="0" y="0"/>
                    <a:ext cx="6858000" cy="8070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BD2999" w14:paraId="7C2B87DC" w14:textId="54B95166">
    <w:pPr>
      <w:pStyle w:val="Header"/>
    </w:pPr>
    <w:r>
      <w:rPr>
        <w:noProof/>
      </w:rPr>
      <w:pict w14:anchorId="64749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540pt;height:180pt;z-index:-251655168;mso-wrap-edited:f;mso-width-percent:0;mso-height-percent:0;mso-position-horizontal:center;mso-position-horizontal-relative:margin;mso-position-vertical:center;mso-position-vertical-relative:margin;mso-width-percent:0;mso-height-percent:0" alt="" o:spid="_x0000_s2049" o:allowincell="f" fillcolor="silver" stroked="f" type="#_x0000_t136">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01024"/>
    <w:multiLevelType w:val="hybridMultilevel"/>
    <w:tmpl w:val="FFFFFFFF"/>
    <w:lvl w:ilvl="0" w:tplc="AC62DB24">
      <w:start w:val="1"/>
      <w:numFmt w:val="bullet"/>
      <w:lvlText w:val=""/>
      <w:lvlJc w:val="left"/>
      <w:pPr>
        <w:ind w:left="720" w:hanging="360"/>
      </w:pPr>
      <w:rPr>
        <w:rFonts w:hint="default" w:ascii="Symbol" w:hAnsi="Symbol"/>
      </w:rPr>
    </w:lvl>
    <w:lvl w:ilvl="1" w:tplc="7EA64CE8">
      <w:start w:val="1"/>
      <w:numFmt w:val="bullet"/>
      <w:lvlText w:val="o"/>
      <w:lvlJc w:val="left"/>
      <w:pPr>
        <w:ind w:left="1440" w:hanging="360"/>
      </w:pPr>
      <w:rPr>
        <w:rFonts w:hint="default" w:ascii="Courier New" w:hAnsi="Courier New"/>
      </w:rPr>
    </w:lvl>
    <w:lvl w:ilvl="2" w:tplc="B2D882D8">
      <w:start w:val="1"/>
      <w:numFmt w:val="bullet"/>
      <w:lvlText w:val=""/>
      <w:lvlJc w:val="left"/>
      <w:pPr>
        <w:ind w:left="2160" w:hanging="360"/>
      </w:pPr>
      <w:rPr>
        <w:rFonts w:hint="default" w:ascii="Wingdings" w:hAnsi="Wingdings"/>
      </w:rPr>
    </w:lvl>
    <w:lvl w:ilvl="3" w:tplc="26E0A13C">
      <w:start w:val="1"/>
      <w:numFmt w:val="bullet"/>
      <w:lvlText w:val=""/>
      <w:lvlJc w:val="left"/>
      <w:pPr>
        <w:ind w:left="2880" w:hanging="360"/>
      </w:pPr>
      <w:rPr>
        <w:rFonts w:hint="default" w:ascii="Symbol" w:hAnsi="Symbol"/>
      </w:rPr>
    </w:lvl>
    <w:lvl w:ilvl="4" w:tplc="0150D792">
      <w:start w:val="1"/>
      <w:numFmt w:val="bullet"/>
      <w:lvlText w:val="o"/>
      <w:lvlJc w:val="left"/>
      <w:pPr>
        <w:ind w:left="3600" w:hanging="360"/>
      </w:pPr>
      <w:rPr>
        <w:rFonts w:hint="default" w:ascii="Courier New" w:hAnsi="Courier New"/>
      </w:rPr>
    </w:lvl>
    <w:lvl w:ilvl="5" w:tplc="B5728454">
      <w:start w:val="1"/>
      <w:numFmt w:val="bullet"/>
      <w:lvlText w:val=""/>
      <w:lvlJc w:val="left"/>
      <w:pPr>
        <w:ind w:left="4320" w:hanging="360"/>
      </w:pPr>
      <w:rPr>
        <w:rFonts w:hint="default" w:ascii="Wingdings" w:hAnsi="Wingdings"/>
      </w:rPr>
    </w:lvl>
    <w:lvl w:ilvl="6" w:tplc="2326C7BA">
      <w:start w:val="1"/>
      <w:numFmt w:val="bullet"/>
      <w:lvlText w:val=""/>
      <w:lvlJc w:val="left"/>
      <w:pPr>
        <w:ind w:left="5040" w:hanging="360"/>
      </w:pPr>
      <w:rPr>
        <w:rFonts w:hint="default" w:ascii="Symbol" w:hAnsi="Symbol"/>
      </w:rPr>
    </w:lvl>
    <w:lvl w:ilvl="7" w:tplc="B27E1DAE">
      <w:start w:val="1"/>
      <w:numFmt w:val="bullet"/>
      <w:lvlText w:val="o"/>
      <w:lvlJc w:val="left"/>
      <w:pPr>
        <w:ind w:left="5760" w:hanging="360"/>
      </w:pPr>
      <w:rPr>
        <w:rFonts w:hint="default" w:ascii="Courier New" w:hAnsi="Courier New"/>
      </w:rPr>
    </w:lvl>
    <w:lvl w:ilvl="8" w:tplc="FE500EEA">
      <w:start w:val="1"/>
      <w:numFmt w:val="bullet"/>
      <w:lvlText w:val=""/>
      <w:lvlJc w:val="left"/>
      <w:pPr>
        <w:ind w:left="6480" w:hanging="360"/>
      </w:pPr>
      <w:rPr>
        <w:rFonts w:hint="default" w:ascii="Wingdings" w:hAnsi="Wingdings"/>
      </w:rPr>
    </w:lvl>
  </w:abstractNum>
  <w:abstractNum w:abstractNumId="1" w15:restartNumberingAfterBreak="0">
    <w:nsid w:val="0A366EF8"/>
    <w:multiLevelType w:val="hybridMultilevel"/>
    <w:tmpl w:val="FD147ABE"/>
    <w:lvl w:ilvl="0" w:tplc="65D29380">
      <w:start w:val="1"/>
      <w:numFmt w:val="bullet"/>
      <w:lvlText w:val=""/>
      <w:lvlJc w:val="left"/>
      <w:pPr>
        <w:ind w:left="720" w:hanging="360"/>
      </w:pPr>
      <w:rPr>
        <w:rFonts w:hint="default" w:ascii="Symbol" w:hAnsi="Symbol"/>
      </w:rPr>
    </w:lvl>
    <w:lvl w:ilvl="1" w:tplc="1EFC2A50">
      <w:start w:val="1"/>
      <w:numFmt w:val="bullet"/>
      <w:lvlText w:val="o"/>
      <w:lvlJc w:val="left"/>
      <w:pPr>
        <w:ind w:left="1440" w:hanging="360"/>
      </w:pPr>
      <w:rPr>
        <w:rFonts w:hint="default" w:ascii="Courier New" w:hAnsi="Courier New"/>
      </w:rPr>
    </w:lvl>
    <w:lvl w:ilvl="2" w:tplc="CC3E1E68">
      <w:start w:val="1"/>
      <w:numFmt w:val="bullet"/>
      <w:lvlText w:val=""/>
      <w:lvlJc w:val="left"/>
      <w:pPr>
        <w:ind w:left="2160" w:hanging="360"/>
      </w:pPr>
      <w:rPr>
        <w:rFonts w:hint="default" w:ascii="Wingdings" w:hAnsi="Wingdings"/>
      </w:rPr>
    </w:lvl>
    <w:lvl w:ilvl="3" w:tplc="C506FF98">
      <w:start w:val="1"/>
      <w:numFmt w:val="bullet"/>
      <w:lvlText w:val=""/>
      <w:lvlJc w:val="left"/>
      <w:pPr>
        <w:ind w:left="2880" w:hanging="360"/>
      </w:pPr>
      <w:rPr>
        <w:rFonts w:hint="default" w:ascii="Symbol" w:hAnsi="Symbol"/>
      </w:rPr>
    </w:lvl>
    <w:lvl w:ilvl="4" w:tplc="05CA5594">
      <w:start w:val="1"/>
      <w:numFmt w:val="bullet"/>
      <w:lvlText w:val="o"/>
      <w:lvlJc w:val="left"/>
      <w:pPr>
        <w:ind w:left="3600" w:hanging="360"/>
      </w:pPr>
      <w:rPr>
        <w:rFonts w:hint="default" w:ascii="Courier New" w:hAnsi="Courier New"/>
      </w:rPr>
    </w:lvl>
    <w:lvl w:ilvl="5" w:tplc="9F7E28CA">
      <w:start w:val="1"/>
      <w:numFmt w:val="bullet"/>
      <w:lvlText w:val=""/>
      <w:lvlJc w:val="left"/>
      <w:pPr>
        <w:ind w:left="4320" w:hanging="360"/>
      </w:pPr>
      <w:rPr>
        <w:rFonts w:hint="default" w:ascii="Wingdings" w:hAnsi="Wingdings"/>
      </w:rPr>
    </w:lvl>
    <w:lvl w:ilvl="6" w:tplc="2C18DBEC">
      <w:start w:val="1"/>
      <w:numFmt w:val="bullet"/>
      <w:lvlText w:val=""/>
      <w:lvlJc w:val="left"/>
      <w:pPr>
        <w:ind w:left="5040" w:hanging="360"/>
      </w:pPr>
      <w:rPr>
        <w:rFonts w:hint="default" w:ascii="Symbol" w:hAnsi="Symbol"/>
      </w:rPr>
    </w:lvl>
    <w:lvl w:ilvl="7" w:tplc="963E6CF0">
      <w:start w:val="1"/>
      <w:numFmt w:val="bullet"/>
      <w:lvlText w:val="o"/>
      <w:lvlJc w:val="left"/>
      <w:pPr>
        <w:ind w:left="5760" w:hanging="360"/>
      </w:pPr>
      <w:rPr>
        <w:rFonts w:hint="default" w:ascii="Courier New" w:hAnsi="Courier New"/>
      </w:rPr>
    </w:lvl>
    <w:lvl w:ilvl="8" w:tplc="8E04B0F2">
      <w:start w:val="1"/>
      <w:numFmt w:val="bullet"/>
      <w:lvlText w:val=""/>
      <w:lvlJc w:val="left"/>
      <w:pPr>
        <w:ind w:left="6480" w:hanging="360"/>
      </w:pPr>
      <w:rPr>
        <w:rFonts w:hint="default" w:ascii="Wingdings" w:hAnsi="Wingdings"/>
      </w:rPr>
    </w:lvl>
  </w:abstractNum>
  <w:abstractNum w:abstractNumId="2" w15:restartNumberingAfterBreak="0">
    <w:nsid w:val="0B1B481E"/>
    <w:multiLevelType w:val="hybridMultilevel"/>
    <w:tmpl w:val="FFFFFFFF"/>
    <w:lvl w:ilvl="0" w:tplc="EC2854D0">
      <w:start w:val="1"/>
      <w:numFmt w:val="bullet"/>
      <w:lvlText w:val=""/>
      <w:lvlJc w:val="left"/>
      <w:pPr>
        <w:ind w:left="360" w:hanging="360"/>
      </w:pPr>
      <w:rPr>
        <w:rFonts w:hint="default" w:ascii="Symbol" w:hAnsi="Symbol"/>
      </w:rPr>
    </w:lvl>
    <w:lvl w:ilvl="1" w:tplc="2C74C0F2">
      <w:start w:val="1"/>
      <w:numFmt w:val="bullet"/>
      <w:lvlText w:val="o"/>
      <w:lvlJc w:val="left"/>
      <w:pPr>
        <w:ind w:left="1080" w:hanging="360"/>
      </w:pPr>
      <w:rPr>
        <w:rFonts w:hint="default" w:ascii="Courier New" w:hAnsi="Courier New"/>
      </w:rPr>
    </w:lvl>
    <w:lvl w:ilvl="2" w:tplc="7C44C75C">
      <w:start w:val="1"/>
      <w:numFmt w:val="bullet"/>
      <w:lvlText w:val=""/>
      <w:lvlJc w:val="left"/>
      <w:pPr>
        <w:ind w:left="1800" w:hanging="360"/>
      </w:pPr>
      <w:rPr>
        <w:rFonts w:hint="default" w:ascii="Wingdings" w:hAnsi="Wingdings"/>
      </w:rPr>
    </w:lvl>
    <w:lvl w:ilvl="3" w:tplc="BF280452">
      <w:start w:val="1"/>
      <w:numFmt w:val="bullet"/>
      <w:lvlText w:val=""/>
      <w:lvlJc w:val="left"/>
      <w:pPr>
        <w:ind w:left="2520" w:hanging="360"/>
      </w:pPr>
      <w:rPr>
        <w:rFonts w:hint="default" w:ascii="Symbol" w:hAnsi="Symbol"/>
      </w:rPr>
    </w:lvl>
    <w:lvl w:ilvl="4" w:tplc="30047FE0">
      <w:start w:val="1"/>
      <w:numFmt w:val="bullet"/>
      <w:lvlText w:val="o"/>
      <w:lvlJc w:val="left"/>
      <w:pPr>
        <w:ind w:left="3240" w:hanging="360"/>
      </w:pPr>
      <w:rPr>
        <w:rFonts w:hint="default" w:ascii="Courier New" w:hAnsi="Courier New"/>
      </w:rPr>
    </w:lvl>
    <w:lvl w:ilvl="5" w:tplc="1CCC3398">
      <w:start w:val="1"/>
      <w:numFmt w:val="bullet"/>
      <w:lvlText w:val=""/>
      <w:lvlJc w:val="left"/>
      <w:pPr>
        <w:ind w:left="3960" w:hanging="360"/>
      </w:pPr>
      <w:rPr>
        <w:rFonts w:hint="default" w:ascii="Wingdings" w:hAnsi="Wingdings"/>
      </w:rPr>
    </w:lvl>
    <w:lvl w:ilvl="6" w:tplc="DE8A16E0">
      <w:start w:val="1"/>
      <w:numFmt w:val="bullet"/>
      <w:lvlText w:val=""/>
      <w:lvlJc w:val="left"/>
      <w:pPr>
        <w:ind w:left="4680" w:hanging="360"/>
      </w:pPr>
      <w:rPr>
        <w:rFonts w:hint="default" w:ascii="Symbol" w:hAnsi="Symbol"/>
      </w:rPr>
    </w:lvl>
    <w:lvl w:ilvl="7" w:tplc="EE247742">
      <w:start w:val="1"/>
      <w:numFmt w:val="bullet"/>
      <w:lvlText w:val="o"/>
      <w:lvlJc w:val="left"/>
      <w:pPr>
        <w:ind w:left="5400" w:hanging="360"/>
      </w:pPr>
      <w:rPr>
        <w:rFonts w:hint="default" w:ascii="Courier New" w:hAnsi="Courier New"/>
      </w:rPr>
    </w:lvl>
    <w:lvl w:ilvl="8" w:tplc="A2A0619E">
      <w:start w:val="1"/>
      <w:numFmt w:val="bullet"/>
      <w:lvlText w:val=""/>
      <w:lvlJc w:val="left"/>
      <w:pPr>
        <w:ind w:left="6120" w:hanging="360"/>
      </w:pPr>
      <w:rPr>
        <w:rFonts w:hint="default" w:ascii="Wingdings" w:hAnsi="Wingdings"/>
      </w:rPr>
    </w:lvl>
  </w:abstractNum>
  <w:abstractNum w:abstractNumId="3" w15:restartNumberingAfterBreak="0">
    <w:nsid w:val="12AA2B05"/>
    <w:multiLevelType w:val="hybridMultilevel"/>
    <w:tmpl w:val="FFFFFFFF"/>
    <w:lvl w:ilvl="0" w:tplc="3154CAC6">
      <w:start w:val="1"/>
      <w:numFmt w:val="bullet"/>
      <w:lvlText w:val=""/>
      <w:lvlJc w:val="left"/>
      <w:pPr>
        <w:ind w:left="720" w:hanging="360"/>
      </w:pPr>
      <w:rPr>
        <w:rFonts w:hint="default" w:ascii="Symbol" w:hAnsi="Symbol"/>
      </w:rPr>
    </w:lvl>
    <w:lvl w:ilvl="1" w:tplc="CB0AD3B8">
      <w:start w:val="1"/>
      <w:numFmt w:val="bullet"/>
      <w:lvlText w:val="o"/>
      <w:lvlJc w:val="left"/>
      <w:pPr>
        <w:ind w:left="1440" w:hanging="360"/>
      </w:pPr>
      <w:rPr>
        <w:rFonts w:hint="default" w:ascii="Courier New" w:hAnsi="Courier New"/>
      </w:rPr>
    </w:lvl>
    <w:lvl w:ilvl="2" w:tplc="D3C0F696">
      <w:start w:val="1"/>
      <w:numFmt w:val="bullet"/>
      <w:lvlText w:val=""/>
      <w:lvlJc w:val="left"/>
      <w:pPr>
        <w:ind w:left="2160" w:hanging="360"/>
      </w:pPr>
      <w:rPr>
        <w:rFonts w:hint="default" w:ascii="Wingdings" w:hAnsi="Wingdings"/>
      </w:rPr>
    </w:lvl>
    <w:lvl w:ilvl="3" w:tplc="8C54DDAA">
      <w:start w:val="1"/>
      <w:numFmt w:val="bullet"/>
      <w:lvlText w:val=""/>
      <w:lvlJc w:val="left"/>
      <w:pPr>
        <w:ind w:left="2880" w:hanging="360"/>
      </w:pPr>
      <w:rPr>
        <w:rFonts w:hint="default" w:ascii="Symbol" w:hAnsi="Symbol"/>
      </w:rPr>
    </w:lvl>
    <w:lvl w:ilvl="4" w:tplc="6C046C88">
      <w:start w:val="1"/>
      <w:numFmt w:val="bullet"/>
      <w:lvlText w:val="o"/>
      <w:lvlJc w:val="left"/>
      <w:pPr>
        <w:ind w:left="3600" w:hanging="360"/>
      </w:pPr>
      <w:rPr>
        <w:rFonts w:hint="default" w:ascii="Courier New" w:hAnsi="Courier New"/>
      </w:rPr>
    </w:lvl>
    <w:lvl w:ilvl="5" w:tplc="0440537E">
      <w:start w:val="1"/>
      <w:numFmt w:val="bullet"/>
      <w:lvlText w:val=""/>
      <w:lvlJc w:val="left"/>
      <w:pPr>
        <w:ind w:left="4320" w:hanging="360"/>
      </w:pPr>
      <w:rPr>
        <w:rFonts w:hint="default" w:ascii="Wingdings" w:hAnsi="Wingdings"/>
      </w:rPr>
    </w:lvl>
    <w:lvl w:ilvl="6" w:tplc="7FB23722">
      <w:start w:val="1"/>
      <w:numFmt w:val="bullet"/>
      <w:lvlText w:val=""/>
      <w:lvlJc w:val="left"/>
      <w:pPr>
        <w:ind w:left="5040" w:hanging="360"/>
      </w:pPr>
      <w:rPr>
        <w:rFonts w:hint="default" w:ascii="Symbol" w:hAnsi="Symbol"/>
      </w:rPr>
    </w:lvl>
    <w:lvl w:ilvl="7" w:tplc="8D44F7DC">
      <w:start w:val="1"/>
      <w:numFmt w:val="bullet"/>
      <w:lvlText w:val="o"/>
      <w:lvlJc w:val="left"/>
      <w:pPr>
        <w:ind w:left="5760" w:hanging="360"/>
      </w:pPr>
      <w:rPr>
        <w:rFonts w:hint="default" w:ascii="Courier New" w:hAnsi="Courier New"/>
      </w:rPr>
    </w:lvl>
    <w:lvl w:ilvl="8" w:tplc="6EB48840">
      <w:start w:val="1"/>
      <w:numFmt w:val="bullet"/>
      <w:lvlText w:val=""/>
      <w:lvlJc w:val="left"/>
      <w:pPr>
        <w:ind w:left="6480" w:hanging="360"/>
      </w:pPr>
      <w:rPr>
        <w:rFonts w:hint="default" w:ascii="Wingdings" w:hAnsi="Wingdings"/>
      </w:rPr>
    </w:lvl>
  </w:abstractNum>
  <w:abstractNum w:abstractNumId="4" w15:restartNumberingAfterBreak="0">
    <w:nsid w:val="13376941"/>
    <w:multiLevelType w:val="hybridMultilevel"/>
    <w:tmpl w:val="5F98DABE"/>
    <w:lvl w:ilvl="0" w:tplc="3020CB2A">
      <w:start w:val="1"/>
      <w:numFmt w:val="bullet"/>
      <w:lvlText w:val=""/>
      <w:lvlJc w:val="left"/>
      <w:pPr>
        <w:ind w:left="360" w:hanging="360"/>
      </w:pPr>
      <w:rPr>
        <w:rFonts w:hint="default" w:ascii="Symbol" w:hAnsi="Symbol"/>
      </w:rPr>
    </w:lvl>
    <w:lvl w:ilvl="1" w:tplc="8A241DBE">
      <w:start w:val="1"/>
      <w:numFmt w:val="bullet"/>
      <w:lvlText w:val="o"/>
      <w:lvlJc w:val="left"/>
      <w:pPr>
        <w:ind w:left="1080" w:hanging="360"/>
      </w:pPr>
      <w:rPr>
        <w:rFonts w:hint="default" w:ascii="Courier New" w:hAnsi="Courier New"/>
      </w:rPr>
    </w:lvl>
    <w:lvl w:ilvl="2" w:tplc="4C84EE96">
      <w:start w:val="1"/>
      <w:numFmt w:val="bullet"/>
      <w:lvlText w:val=""/>
      <w:lvlJc w:val="left"/>
      <w:pPr>
        <w:ind w:left="1800" w:hanging="360"/>
      </w:pPr>
      <w:rPr>
        <w:rFonts w:hint="default" w:ascii="Wingdings" w:hAnsi="Wingdings"/>
      </w:rPr>
    </w:lvl>
    <w:lvl w:ilvl="3" w:tplc="ABF44CCE">
      <w:start w:val="1"/>
      <w:numFmt w:val="bullet"/>
      <w:lvlText w:val=""/>
      <w:lvlJc w:val="left"/>
      <w:pPr>
        <w:ind w:left="2520" w:hanging="360"/>
      </w:pPr>
      <w:rPr>
        <w:rFonts w:hint="default" w:ascii="Symbol" w:hAnsi="Symbol"/>
      </w:rPr>
    </w:lvl>
    <w:lvl w:ilvl="4" w:tplc="0B74D080">
      <w:start w:val="1"/>
      <w:numFmt w:val="bullet"/>
      <w:lvlText w:val="o"/>
      <w:lvlJc w:val="left"/>
      <w:pPr>
        <w:ind w:left="3240" w:hanging="360"/>
      </w:pPr>
      <w:rPr>
        <w:rFonts w:hint="default" w:ascii="Courier New" w:hAnsi="Courier New"/>
      </w:rPr>
    </w:lvl>
    <w:lvl w:ilvl="5" w:tplc="46886192">
      <w:start w:val="1"/>
      <w:numFmt w:val="bullet"/>
      <w:lvlText w:val=""/>
      <w:lvlJc w:val="left"/>
      <w:pPr>
        <w:ind w:left="3960" w:hanging="360"/>
      </w:pPr>
      <w:rPr>
        <w:rFonts w:hint="default" w:ascii="Wingdings" w:hAnsi="Wingdings"/>
      </w:rPr>
    </w:lvl>
    <w:lvl w:ilvl="6" w:tplc="997CA70A">
      <w:start w:val="1"/>
      <w:numFmt w:val="bullet"/>
      <w:lvlText w:val=""/>
      <w:lvlJc w:val="left"/>
      <w:pPr>
        <w:ind w:left="4680" w:hanging="360"/>
      </w:pPr>
      <w:rPr>
        <w:rFonts w:hint="default" w:ascii="Symbol" w:hAnsi="Symbol"/>
      </w:rPr>
    </w:lvl>
    <w:lvl w:ilvl="7" w:tplc="971819B4">
      <w:start w:val="1"/>
      <w:numFmt w:val="bullet"/>
      <w:lvlText w:val="o"/>
      <w:lvlJc w:val="left"/>
      <w:pPr>
        <w:ind w:left="5400" w:hanging="360"/>
      </w:pPr>
      <w:rPr>
        <w:rFonts w:hint="default" w:ascii="Courier New" w:hAnsi="Courier New"/>
      </w:rPr>
    </w:lvl>
    <w:lvl w:ilvl="8" w:tplc="90DCEAA4">
      <w:start w:val="1"/>
      <w:numFmt w:val="bullet"/>
      <w:lvlText w:val=""/>
      <w:lvlJc w:val="left"/>
      <w:pPr>
        <w:ind w:left="6120" w:hanging="360"/>
      </w:pPr>
      <w:rPr>
        <w:rFonts w:hint="default" w:ascii="Wingdings" w:hAnsi="Wingdings"/>
      </w:rPr>
    </w:lvl>
  </w:abstractNum>
  <w:abstractNum w:abstractNumId="5" w15:restartNumberingAfterBreak="0">
    <w:nsid w:val="1F540026"/>
    <w:multiLevelType w:val="hybridMultilevel"/>
    <w:tmpl w:val="B54A8DD0"/>
    <w:lvl w:ilvl="0" w:tplc="DBC6E1B8">
      <w:start w:val="1"/>
      <w:numFmt w:val="bullet"/>
      <w:lvlText w:val=""/>
      <w:lvlJc w:val="left"/>
      <w:pPr>
        <w:ind w:left="360" w:hanging="360"/>
      </w:pPr>
      <w:rPr>
        <w:rFonts w:hint="default" w:ascii="Symbol" w:hAnsi="Symbol"/>
      </w:rPr>
    </w:lvl>
    <w:lvl w:ilvl="1" w:tplc="E670FAF2">
      <w:start w:val="1"/>
      <w:numFmt w:val="bullet"/>
      <w:lvlText w:val="o"/>
      <w:lvlJc w:val="left"/>
      <w:pPr>
        <w:ind w:left="1080" w:hanging="360"/>
      </w:pPr>
      <w:rPr>
        <w:rFonts w:hint="default" w:ascii="Courier New" w:hAnsi="Courier New"/>
      </w:rPr>
    </w:lvl>
    <w:lvl w:ilvl="2" w:tplc="C80E46E2">
      <w:start w:val="1"/>
      <w:numFmt w:val="bullet"/>
      <w:lvlText w:val=""/>
      <w:lvlJc w:val="left"/>
      <w:pPr>
        <w:ind w:left="1800" w:hanging="360"/>
      </w:pPr>
      <w:rPr>
        <w:rFonts w:hint="default" w:ascii="Wingdings" w:hAnsi="Wingdings"/>
      </w:rPr>
    </w:lvl>
    <w:lvl w:ilvl="3" w:tplc="A42A4CA4">
      <w:start w:val="1"/>
      <w:numFmt w:val="bullet"/>
      <w:lvlText w:val=""/>
      <w:lvlJc w:val="left"/>
      <w:pPr>
        <w:ind w:left="2520" w:hanging="360"/>
      </w:pPr>
      <w:rPr>
        <w:rFonts w:hint="default" w:ascii="Symbol" w:hAnsi="Symbol"/>
      </w:rPr>
    </w:lvl>
    <w:lvl w:ilvl="4" w:tplc="A650F576">
      <w:start w:val="1"/>
      <w:numFmt w:val="bullet"/>
      <w:lvlText w:val="o"/>
      <w:lvlJc w:val="left"/>
      <w:pPr>
        <w:ind w:left="3240" w:hanging="360"/>
      </w:pPr>
      <w:rPr>
        <w:rFonts w:hint="default" w:ascii="Courier New" w:hAnsi="Courier New"/>
      </w:rPr>
    </w:lvl>
    <w:lvl w:ilvl="5" w:tplc="2FCC2AAA">
      <w:start w:val="1"/>
      <w:numFmt w:val="bullet"/>
      <w:lvlText w:val=""/>
      <w:lvlJc w:val="left"/>
      <w:pPr>
        <w:ind w:left="3960" w:hanging="360"/>
      </w:pPr>
      <w:rPr>
        <w:rFonts w:hint="default" w:ascii="Wingdings" w:hAnsi="Wingdings"/>
      </w:rPr>
    </w:lvl>
    <w:lvl w:ilvl="6" w:tplc="42029E62">
      <w:start w:val="1"/>
      <w:numFmt w:val="bullet"/>
      <w:lvlText w:val=""/>
      <w:lvlJc w:val="left"/>
      <w:pPr>
        <w:ind w:left="4680" w:hanging="360"/>
      </w:pPr>
      <w:rPr>
        <w:rFonts w:hint="default" w:ascii="Symbol" w:hAnsi="Symbol"/>
      </w:rPr>
    </w:lvl>
    <w:lvl w:ilvl="7" w:tplc="BE8A6740">
      <w:start w:val="1"/>
      <w:numFmt w:val="bullet"/>
      <w:lvlText w:val="o"/>
      <w:lvlJc w:val="left"/>
      <w:pPr>
        <w:ind w:left="5400" w:hanging="360"/>
      </w:pPr>
      <w:rPr>
        <w:rFonts w:hint="default" w:ascii="Courier New" w:hAnsi="Courier New"/>
      </w:rPr>
    </w:lvl>
    <w:lvl w:ilvl="8" w:tplc="73727E68">
      <w:start w:val="1"/>
      <w:numFmt w:val="bullet"/>
      <w:lvlText w:val=""/>
      <w:lvlJc w:val="left"/>
      <w:pPr>
        <w:ind w:left="6120" w:hanging="360"/>
      </w:pPr>
      <w:rPr>
        <w:rFonts w:hint="default" w:ascii="Wingdings" w:hAnsi="Wingdings"/>
      </w:rPr>
    </w:lvl>
  </w:abstractNum>
  <w:abstractNum w:abstractNumId="6" w15:restartNumberingAfterBreak="0">
    <w:nsid w:val="26AC4025"/>
    <w:multiLevelType w:val="hybridMultilevel"/>
    <w:tmpl w:val="381A8858"/>
    <w:lvl w:ilvl="0" w:tplc="FFCA9CAA">
      <w:start w:val="1"/>
      <w:numFmt w:val="bullet"/>
      <w:lvlText w:val=""/>
      <w:lvlJc w:val="left"/>
      <w:pPr>
        <w:ind w:left="360" w:hanging="360"/>
      </w:pPr>
      <w:rPr>
        <w:rFonts w:hint="default" w:ascii="Symbol" w:hAnsi="Symbol"/>
      </w:rPr>
    </w:lvl>
    <w:lvl w:ilvl="1" w:tplc="A210C15C">
      <w:start w:val="1"/>
      <w:numFmt w:val="bullet"/>
      <w:lvlText w:val="o"/>
      <w:lvlJc w:val="left"/>
      <w:pPr>
        <w:ind w:left="1080" w:hanging="360"/>
      </w:pPr>
      <w:rPr>
        <w:rFonts w:hint="default" w:ascii="Courier New" w:hAnsi="Courier New"/>
      </w:rPr>
    </w:lvl>
    <w:lvl w:ilvl="2" w:tplc="7292E9E0">
      <w:start w:val="1"/>
      <w:numFmt w:val="bullet"/>
      <w:lvlText w:val=""/>
      <w:lvlJc w:val="left"/>
      <w:pPr>
        <w:ind w:left="1800" w:hanging="360"/>
      </w:pPr>
      <w:rPr>
        <w:rFonts w:hint="default" w:ascii="Wingdings" w:hAnsi="Wingdings"/>
      </w:rPr>
    </w:lvl>
    <w:lvl w:ilvl="3" w:tplc="FDCCFFE2">
      <w:start w:val="1"/>
      <w:numFmt w:val="bullet"/>
      <w:lvlText w:val=""/>
      <w:lvlJc w:val="left"/>
      <w:pPr>
        <w:ind w:left="2520" w:hanging="360"/>
      </w:pPr>
      <w:rPr>
        <w:rFonts w:hint="default" w:ascii="Symbol" w:hAnsi="Symbol"/>
      </w:rPr>
    </w:lvl>
    <w:lvl w:ilvl="4" w:tplc="0BEE273C">
      <w:start w:val="1"/>
      <w:numFmt w:val="bullet"/>
      <w:lvlText w:val="o"/>
      <w:lvlJc w:val="left"/>
      <w:pPr>
        <w:ind w:left="3240" w:hanging="360"/>
      </w:pPr>
      <w:rPr>
        <w:rFonts w:hint="default" w:ascii="Courier New" w:hAnsi="Courier New"/>
      </w:rPr>
    </w:lvl>
    <w:lvl w:ilvl="5" w:tplc="B1DE382A">
      <w:start w:val="1"/>
      <w:numFmt w:val="bullet"/>
      <w:lvlText w:val=""/>
      <w:lvlJc w:val="left"/>
      <w:pPr>
        <w:ind w:left="3960" w:hanging="360"/>
      </w:pPr>
      <w:rPr>
        <w:rFonts w:hint="default" w:ascii="Wingdings" w:hAnsi="Wingdings"/>
      </w:rPr>
    </w:lvl>
    <w:lvl w:ilvl="6" w:tplc="0A5CE7A2">
      <w:start w:val="1"/>
      <w:numFmt w:val="bullet"/>
      <w:lvlText w:val=""/>
      <w:lvlJc w:val="left"/>
      <w:pPr>
        <w:ind w:left="4680" w:hanging="360"/>
      </w:pPr>
      <w:rPr>
        <w:rFonts w:hint="default" w:ascii="Symbol" w:hAnsi="Symbol"/>
      </w:rPr>
    </w:lvl>
    <w:lvl w:ilvl="7" w:tplc="B2366014">
      <w:start w:val="1"/>
      <w:numFmt w:val="bullet"/>
      <w:lvlText w:val="o"/>
      <w:lvlJc w:val="left"/>
      <w:pPr>
        <w:ind w:left="5400" w:hanging="360"/>
      </w:pPr>
      <w:rPr>
        <w:rFonts w:hint="default" w:ascii="Courier New" w:hAnsi="Courier New"/>
      </w:rPr>
    </w:lvl>
    <w:lvl w:ilvl="8" w:tplc="53262BE0">
      <w:start w:val="1"/>
      <w:numFmt w:val="bullet"/>
      <w:lvlText w:val=""/>
      <w:lvlJc w:val="left"/>
      <w:pPr>
        <w:ind w:left="6120" w:hanging="360"/>
      </w:pPr>
      <w:rPr>
        <w:rFonts w:hint="default" w:ascii="Wingdings" w:hAnsi="Wingdings"/>
      </w:rPr>
    </w:lvl>
  </w:abstractNum>
  <w:abstractNum w:abstractNumId="7" w15:restartNumberingAfterBreak="0">
    <w:nsid w:val="432A5675"/>
    <w:multiLevelType w:val="hybridMultilevel"/>
    <w:tmpl w:val="0DCA58EC"/>
    <w:lvl w:ilvl="0" w:tplc="E26E5BB8">
      <w:start w:val="1"/>
      <w:numFmt w:val="bullet"/>
      <w:lvlText w:val=""/>
      <w:lvlJc w:val="left"/>
      <w:pPr>
        <w:ind w:left="720" w:hanging="360"/>
      </w:pPr>
      <w:rPr>
        <w:rFonts w:hint="default" w:ascii="Symbol" w:hAnsi="Symbol"/>
      </w:rPr>
    </w:lvl>
    <w:lvl w:ilvl="1" w:tplc="3D86AB7C">
      <w:start w:val="1"/>
      <w:numFmt w:val="bullet"/>
      <w:lvlText w:val="o"/>
      <w:lvlJc w:val="left"/>
      <w:pPr>
        <w:ind w:left="1440" w:hanging="360"/>
      </w:pPr>
      <w:rPr>
        <w:rFonts w:hint="default" w:ascii="Courier New" w:hAnsi="Courier New"/>
      </w:rPr>
    </w:lvl>
    <w:lvl w:ilvl="2" w:tplc="5AD05564">
      <w:start w:val="1"/>
      <w:numFmt w:val="bullet"/>
      <w:lvlText w:val=""/>
      <w:lvlJc w:val="left"/>
      <w:pPr>
        <w:ind w:left="2160" w:hanging="360"/>
      </w:pPr>
      <w:rPr>
        <w:rFonts w:hint="default" w:ascii="Wingdings" w:hAnsi="Wingdings"/>
      </w:rPr>
    </w:lvl>
    <w:lvl w:ilvl="3" w:tplc="513E5140">
      <w:start w:val="1"/>
      <w:numFmt w:val="bullet"/>
      <w:lvlText w:val=""/>
      <w:lvlJc w:val="left"/>
      <w:pPr>
        <w:ind w:left="2880" w:hanging="360"/>
      </w:pPr>
      <w:rPr>
        <w:rFonts w:hint="default" w:ascii="Symbol" w:hAnsi="Symbol"/>
      </w:rPr>
    </w:lvl>
    <w:lvl w:ilvl="4" w:tplc="9DD4591A">
      <w:start w:val="1"/>
      <w:numFmt w:val="bullet"/>
      <w:lvlText w:val="o"/>
      <w:lvlJc w:val="left"/>
      <w:pPr>
        <w:ind w:left="3600" w:hanging="360"/>
      </w:pPr>
      <w:rPr>
        <w:rFonts w:hint="default" w:ascii="Courier New" w:hAnsi="Courier New"/>
      </w:rPr>
    </w:lvl>
    <w:lvl w:ilvl="5" w:tplc="8B9A15EE">
      <w:start w:val="1"/>
      <w:numFmt w:val="bullet"/>
      <w:lvlText w:val=""/>
      <w:lvlJc w:val="left"/>
      <w:pPr>
        <w:ind w:left="4320" w:hanging="360"/>
      </w:pPr>
      <w:rPr>
        <w:rFonts w:hint="default" w:ascii="Wingdings" w:hAnsi="Wingdings"/>
      </w:rPr>
    </w:lvl>
    <w:lvl w:ilvl="6" w:tplc="95A08C08">
      <w:start w:val="1"/>
      <w:numFmt w:val="bullet"/>
      <w:lvlText w:val=""/>
      <w:lvlJc w:val="left"/>
      <w:pPr>
        <w:ind w:left="5040" w:hanging="360"/>
      </w:pPr>
      <w:rPr>
        <w:rFonts w:hint="default" w:ascii="Symbol" w:hAnsi="Symbol"/>
      </w:rPr>
    </w:lvl>
    <w:lvl w:ilvl="7" w:tplc="9FD64E30">
      <w:start w:val="1"/>
      <w:numFmt w:val="bullet"/>
      <w:lvlText w:val="o"/>
      <w:lvlJc w:val="left"/>
      <w:pPr>
        <w:ind w:left="5760" w:hanging="360"/>
      </w:pPr>
      <w:rPr>
        <w:rFonts w:hint="default" w:ascii="Courier New" w:hAnsi="Courier New"/>
      </w:rPr>
    </w:lvl>
    <w:lvl w:ilvl="8" w:tplc="F16C3E5E">
      <w:start w:val="1"/>
      <w:numFmt w:val="bullet"/>
      <w:lvlText w:val=""/>
      <w:lvlJc w:val="left"/>
      <w:pPr>
        <w:ind w:left="6480" w:hanging="360"/>
      </w:pPr>
      <w:rPr>
        <w:rFonts w:hint="default" w:ascii="Wingdings" w:hAnsi="Wingdings"/>
      </w:rPr>
    </w:lvl>
  </w:abstractNum>
  <w:abstractNum w:abstractNumId="8" w15:restartNumberingAfterBreak="0">
    <w:nsid w:val="4FD30FCB"/>
    <w:multiLevelType w:val="hybridMultilevel"/>
    <w:tmpl w:val="FFFFFFFF"/>
    <w:lvl w:ilvl="0" w:tplc="2E6C3BD4">
      <w:start w:val="1"/>
      <w:numFmt w:val="bullet"/>
      <w:lvlText w:val=""/>
      <w:lvlJc w:val="left"/>
      <w:pPr>
        <w:ind w:left="720" w:hanging="360"/>
      </w:pPr>
      <w:rPr>
        <w:rFonts w:hint="default" w:ascii="Symbol" w:hAnsi="Symbol"/>
      </w:rPr>
    </w:lvl>
    <w:lvl w:ilvl="1" w:tplc="9168B75C">
      <w:start w:val="1"/>
      <w:numFmt w:val="bullet"/>
      <w:lvlText w:val="o"/>
      <w:lvlJc w:val="left"/>
      <w:pPr>
        <w:ind w:left="1440" w:hanging="360"/>
      </w:pPr>
      <w:rPr>
        <w:rFonts w:hint="default" w:ascii="Courier New" w:hAnsi="Courier New"/>
      </w:rPr>
    </w:lvl>
    <w:lvl w:ilvl="2" w:tplc="DE6464F2">
      <w:start w:val="1"/>
      <w:numFmt w:val="bullet"/>
      <w:lvlText w:val=""/>
      <w:lvlJc w:val="left"/>
      <w:pPr>
        <w:ind w:left="2160" w:hanging="360"/>
      </w:pPr>
      <w:rPr>
        <w:rFonts w:hint="default" w:ascii="Wingdings" w:hAnsi="Wingdings"/>
      </w:rPr>
    </w:lvl>
    <w:lvl w:ilvl="3" w:tplc="15441BA4">
      <w:start w:val="1"/>
      <w:numFmt w:val="bullet"/>
      <w:lvlText w:val=""/>
      <w:lvlJc w:val="left"/>
      <w:pPr>
        <w:ind w:left="2880" w:hanging="360"/>
      </w:pPr>
      <w:rPr>
        <w:rFonts w:hint="default" w:ascii="Symbol" w:hAnsi="Symbol"/>
      </w:rPr>
    </w:lvl>
    <w:lvl w:ilvl="4" w:tplc="C5E2120C">
      <w:start w:val="1"/>
      <w:numFmt w:val="bullet"/>
      <w:lvlText w:val="o"/>
      <w:lvlJc w:val="left"/>
      <w:pPr>
        <w:ind w:left="3600" w:hanging="360"/>
      </w:pPr>
      <w:rPr>
        <w:rFonts w:hint="default" w:ascii="Courier New" w:hAnsi="Courier New"/>
      </w:rPr>
    </w:lvl>
    <w:lvl w:ilvl="5" w:tplc="CA3E5818">
      <w:start w:val="1"/>
      <w:numFmt w:val="bullet"/>
      <w:lvlText w:val=""/>
      <w:lvlJc w:val="left"/>
      <w:pPr>
        <w:ind w:left="4320" w:hanging="360"/>
      </w:pPr>
      <w:rPr>
        <w:rFonts w:hint="default" w:ascii="Wingdings" w:hAnsi="Wingdings"/>
      </w:rPr>
    </w:lvl>
    <w:lvl w:ilvl="6" w:tplc="04244C00">
      <w:start w:val="1"/>
      <w:numFmt w:val="bullet"/>
      <w:lvlText w:val=""/>
      <w:lvlJc w:val="left"/>
      <w:pPr>
        <w:ind w:left="5040" w:hanging="360"/>
      </w:pPr>
      <w:rPr>
        <w:rFonts w:hint="default" w:ascii="Symbol" w:hAnsi="Symbol"/>
      </w:rPr>
    </w:lvl>
    <w:lvl w:ilvl="7" w:tplc="048856AC">
      <w:start w:val="1"/>
      <w:numFmt w:val="bullet"/>
      <w:lvlText w:val="o"/>
      <w:lvlJc w:val="left"/>
      <w:pPr>
        <w:ind w:left="5760" w:hanging="360"/>
      </w:pPr>
      <w:rPr>
        <w:rFonts w:hint="default" w:ascii="Courier New" w:hAnsi="Courier New"/>
      </w:rPr>
    </w:lvl>
    <w:lvl w:ilvl="8" w:tplc="97901636">
      <w:start w:val="1"/>
      <w:numFmt w:val="bullet"/>
      <w:lvlText w:val=""/>
      <w:lvlJc w:val="left"/>
      <w:pPr>
        <w:ind w:left="6480" w:hanging="360"/>
      </w:pPr>
      <w:rPr>
        <w:rFonts w:hint="default" w:ascii="Wingdings" w:hAnsi="Wingdings"/>
      </w:rPr>
    </w:lvl>
  </w:abstractNum>
  <w:abstractNum w:abstractNumId="9" w15:restartNumberingAfterBreak="0">
    <w:nsid w:val="4FE835F9"/>
    <w:multiLevelType w:val="hybridMultilevel"/>
    <w:tmpl w:val="AA5E8546"/>
    <w:lvl w:ilvl="0" w:tplc="2C82E118">
      <w:start w:val="1"/>
      <w:numFmt w:val="bullet"/>
      <w:lvlText w:val=""/>
      <w:lvlJc w:val="left"/>
      <w:pPr>
        <w:ind w:left="360" w:hanging="360"/>
      </w:pPr>
      <w:rPr>
        <w:rFonts w:hint="default" w:ascii="Symbol" w:hAnsi="Symbol"/>
      </w:rPr>
    </w:lvl>
    <w:lvl w:ilvl="1" w:tplc="0ACEE1FE">
      <w:start w:val="1"/>
      <w:numFmt w:val="bullet"/>
      <w:lvlText w:val="o"/>
      <w:lvlJc w:val="left"/>
      <w:pPr>
        <w:ind w:left="1080" w:hanging="360"/>
      </w:pPr>
      <w:rPr>
        <w:rFonts w:hint="default" w:ascii="Courier New" w:hAnsi="Courier New"/>
      </w:rPr>
    </w:lvl>
    <w:lvl w:ilvl="2" w:tplc="5EC635CC">
      <w:start w:val="1"/>
      <w:numFmt w:val="bullet"/>
      <w:lvlText w:val=""/>
      <w:lvlJc w:val="left"/>
      <w:pPr>
        <w:ind w:left="1800" w:hanging="360"/>
      </w:pPr>
      <w:rPr>
        <w:rFonts w:hint="default" w:ascii="Wingdings" w:hAnsi="Wingdings"/>
      </w:rPr>
    </w:lvl>
    <w:lvl w:ilvl="3" w:tplc="45CACF30">
      <w:start w:val="1"/>
      <w:numFmt w:val="bullet"/>
      <w:lvlText w:val=""/>
      <w:lvlJc w:val="left"/>
      <w:pPr>
        <w:ind w:left="2520" w:hanging="360"/>
      </w:pPr>
      <w:rPr>
        <w:rFonts w:hint="default" w:ascii="Symbol" w:hAnsi="Symbol"/>
      </w:rPr>
    </w:lvl>
    <w:lvl w:ilvl="4" w:tplc="DD3E54CE">
      <w:start w:val="1"/>
      <w:numFmt w:val="bullet"/>
      <w:lvlText w:val="o"/>
      <w:lvlJc w:val="left"/>
      <w:pPr>
        <w:ind w:left="3240" w:hanging="360"/>
      </w:pPr>
      <w:rPr>
        <w:rFonts w:hint="default" w:ascii="Courier New" w:hAnsi="Courier New"/>
      </w:rPr>
    </w:lvl>
    <w:lvl w:ilvl="5" w:tplc="D6FC3338">
      <w:start w:val="1"/>
      <w:numFmt w:val="bullet"/>
      <w:lvlText w:val=""/>
      <w:lvlJc w:val="left"/>
      <w:pPr>
        <w:ind w:left="3960" w:hanging="360"/>
      </w:pPr>
      <w:rPr>
        <w:rFonts w:hint="default" w:ascii="Wingdings" w:hAnsi="Wingdings"/>
      </w:rPr>
    </w:lvl>
    <w:lvl w:ilvl="6" w:tplc="4622FD48">
      <w:start w:val="1"/>
      <w:numFmt w:val="bullet"/>
      <w:lvlText w:val=""/>
      <w:lvlJc w:val="left"/>
      <w:pPr>
        <w:ind w:left="4680" w:hanging="360"/>
      </w:pPr>
      <w:rPr>
        <w:rFonts w:hint="default" w:ascii="Symbol" w:hAnsi="Symbol"/>
      </w:rPr>
    </w:lvl>
    <w:lvl w:ilvl="7" w:tplc="7984277E">
      <w:start w:val="1"/>
      <w:numFmt w:val="bullet"/>
      <w:lvlText w:val="o"/>
      <w:lvlJc w:val="left"/>
      <w:pPr>
        <w:ind w:left="5400" w:hanging="360"/>
      </w:pPr>
      <w:rPr>
        <w:rFonts w:hint="default" w:ascii="Courier New" w:hAnsi="Courier New"/>
      </w:rPr>
    </w:lvl>
    <w:lvl w:ilvl="8" w:tplc="770A2EC8">
      <w:start w:val="1"/>
      <w:numFmt w:val="bullet"/>
      <w:lvlText w:val=""/>
      <w:lvlJc w:val="left"/>
      <w:pPr>
        <w:ind w:left="6120" w:hanging="360"/>
      </w:pPr>
      <w:rPr>
        <w:rFonts w:hint="default" w:ascii="Wingdings" w:hAnsi="Wingdings"/>
      </w:rPr>
    </w:lvl>
  </w:abstractNum>
  <w:abstractNum w:abstractNumId="10" w15:restartNumberingAfterBreak="0">
    <w:nsid w:val="57104AE2"/>
    <w:multiLevelType w:val="hybridMultilevel"/>
    <w:tmpl w:val="FAFACC94"/>
    <w:lvl w:ilvl="0" w:tplc="0582B90C">
      <w:start w:val="1"/>
      <w:numFmt w:val="bullet"/>
      <w:lvlText w:val=""/>
      <w:lvlJc w:val="left"/>
      <w:pPr>
        <w:ind w:left="360" w:hanging="360"/>
      </w:pPr>
      <w:rPr>
        <w:rFonts w:hint="default" w:ascii="Symbol" w:hAnsi="Symbol"/>
      </w:rPr>
    </w:lvl>
    <w:lvl w:ilvl="1" w:tplc="AAFE4344">
      <w:start w:val="1"/>
      <w:numFmt w:val="bullet"/>
      <w:lvlText w:val="o"/>
      <w:lvlJc w:val="left"/>
      <w:pPr>
        <w:ind w:left="1080" w:hanging="360"/>
      </w:pPr>
      <w:rPr>
        <w:rFonts w:hint="default" w:ascii="Courier New" w:hAnsi="Courier New"/>
      </w:rPr>
    </w:lvl>
    <w:lvl w:ilvl="2" w:tplc="12E642DA">
      <w:start w:val="1"/>
      <w:numFmt w:val="bullet"/>
      <w:lvlText w:val=""/>
      <w:lvlJc w:val="left"/>
      <w:pPr>
        <w:ind w:left="1800" w:hanging="360"/>
      </w:pPr>
      <w:rPr>
        <w:rFonts w:hint="default" w:ascii="Wingdings" w:hAnsi="Wingdings"/>
      </w:rPr>
    </w:lvl>
    <w:lvl w:ilvl="3" w:tplc="FD6EFA76">
      <w:start w:val="1"/>
      <w:numFmt w:val="bullet"/>
      <w:lvlText w:val=""/>
      <w:lvlJc w:val="left"/>
      <w:pPr>
        <w:ind w:left="2520" w:hanging="360"/>
      </w:pPr>
      <w:rPr>
        <w:rFonts w:hint="default" w:ascii="Symbol" w:hAnsi="Symbol"/>
      </w:rPr>
    </w:lvl>
    <w:lvl w:ilvl="4" w:tplc="4DF6398E">
      <w:start w:val="1"/>
      <w:numFmt w:val="bullet"/>
      <w:lvlText w:val="o"/>
      <w:lvlJc w:val="left"/>
      <w:pPr>
        <w:ind w:left="3240" w:hanging="360"/>
      </w:pPr>
      <w:rPr>
        <w:rFonts w:hint="default" w:ascii="Courier New" w:hAnsi="Courier New"/>
      </w:rPr>
    </w:lvl>
    <w:lvl w:ilvl="5" w:tplc="48BCCF46">
      <w:start w:val="1"/>
      <w:numFmt w:val="bullet"/>
      <w:lvlText w:val=""/>
      <w:lvlJc w:val="left"/>
      <w:pPr>
        <w:ind w:left="3960" w:hanging="360"/>
      </w:pPr>
      <w:rPr>
        <w:rFonts w:hint="default" w:ascii="Wingdings" w:hAnsi="Wingdings"/>
      </w:rPr>
    </w:lvl>
    <w:lvl w:ilvl="6" w:tplc="5434D350">
      <w:start w:val="1"/>
      <w:numFmt w:val="bullet"/>
      <w:lvlText w:val=""/>
      <w:lvlJc w:val="left"/>
      <w:pPr>
        <w:ind w:left="4680" w:hanging="360"/>
      </w:pPr>
      <w:rPr>
        <w:rFonts w:hint="default" w:ascii="Symbol" w:hAnsi="Symbol"/>
      </w:rPr>
    </w:lvl>
    <w:lvl w:ilvl="7" w:tplc="36827080">
      <w:start w:val="1"/>
      <w:numFmt w:val="bullet"/>
      <w:lvlText w:val="o"/>
      <w:lvlJc w:val="left"/>
      <w:pPr>
        <w:ind w:left="5400" w:hanging="360"/>
      </w:pPr>
      <w:rPr>
        <w:rFonts w:hint="default" w:ascii="Courier New" w:hAnsi="Courier New"/>
      </w:rPr>
    </w:lvl>
    <w:lvl w:ilvl="8" w:tplc="72BAB304">
      <w:start w:val="1"/>
      <w:numFmt w:val="bullet"/>
      <w:lvlText w:val=""/>
      <w:lvlJc w:val="left"/>
      <w:pPr>
        <w:ind w:left="6120" w:hanging="360"/>
      </w:pPr>
      <w:rPr>
        <w:rFonts w:hint="default" w:ascii="Wingdings" w:hAnsi="Wingdings"/>
      </w:rPr>
    </w:lvl>
  </w:abstractNum>
  <w:abstractNum w:abstractNumId="11" w15:restartNumberingAfterBreak="0">
    <w:nsid w:val="57826A4B"/>
    <w:multiLevelType w:val="hybridMultilevel"/>
    <w:tmpl w:val="3E74454A"/>
    <w:lvl w:ilvl="0" w:tplc="89CAB1DA">
      <w:start w:val="1"/>
      <w:numFmt w:val="decimal"/>
      <w:lvlText w:val="%1."/>
      <w:lvlJc w:val="left"/>
      <w:pPr>
        <w:ind w:left="720" w:hanging="360"/>
      </w:pPr>
    </w:lvl>
    <w:lvl w:ilvl="1" w:tplc="73DC554C">
      <w:start w:val="1"/>
      <w:numFmt w:val="lowerLetter"/>
      <w:lvlText w:val="%2."/>
      <w:lvlJc w:val="left"/>
      <w:pPr>
        <w:ind w:left="1440" w:hanging="360"/>
      </w:pPr>
    </w:lvl>
    <w:lvl w:ilvl="2" w:tplc="9C10AB6E">
      <w:start w:val="1"/>
      <w:numFmt w:val="lowerRoman"/>
      <w:lvlText w:val="%3."/>
      <w:lvlJc w:val="right"/>
      <w:pPr>
        <w:ind w:left="2160" w:hanging="180"/>
      </w:pPr>
    </w:lvl>
    <w:lvl w:ilvl="3" w:tplc="257684D4">
      <w:start w:val="1"/>
      <w:numFmt w:val="decimal"/>
      <w:lvlText w:val="%4."/>
      <w:lvlJc w:val="left"/>
      <w:pPr>
        <w:ind w:left="2880" w:hanging="360"/>
      </w:pPr>
    </w:lvl>
    <w:lvl w:ilvl="4" w:tplc="5914DD8A">
      <w:start w:val="1"/>
      <w:numFmt w:val="lowerLetter"/>
      <w:lvlText w:val="%5."/>
      <w:lvlJc w:val="left"/>
      <w:pPr>
        <w:ind w:left="3600" w:hanging="360"/>
      </w:pPr>
    </w:lvl>
    <w:lvl w:ilvl="5" w:tplc="A5787614">
      <w:start w:val="1"/>
      <w:numFmt w:val="lowerRoman"/>
      <w:lvlText w:val="%6."/>
      <w:lvlJc w:val="right"/>
      <w:pPr>
        <w:ind w:left="4320" w:hanging="180"/>
      </w:pPr>
    </w:lvl>
    <w:lvl w:ilvl="6" w:tplc="59E660E0">
      <w:start w:val="1"/>
      <w:numFmt w:val="decimal"/>
      <w:lvlText w:val="%7."/>
      <w:lvlJc w:val="left"/>
      <w:pPr>
        <w:ind w:left="5040" w:hanging="360"/>
      </w:pPr>
    </w:lvl>
    <w:lvl w:ilvl="7" w:tplc="D42A006A">
      <w:start w:val="1"/>
      <w:numFmt w:val="lowerLetter"/>
      <w:lvlText w:val="%8."/>
      <w:lvlJc w:val="left"/>
      <w:pPr>
        <w:ind w:left="5760" w:hanging="360"/>
      </w:pPr>
    </w:lvl>
    <w:lvl w:ilvl="8" w:tplc="2DD2194C">
      <w:start w:val="1"/>
      <w:numFmt w:val="lowerRoman"/>
      <w:lvlText w:val="%9."/>
      <w:lvlJc w:val="right"/>
      <w:pPr>
        <w:ind w:left="6480" w:hanging="180"/>
      </w:pPr>
    </w:lvl>
  </w:abstractNum>
  <w:abstractNum w:abstractNumId="12" w15:restartNumberingAfterBreak="0">
    <w:nsid w:val="5FA61D36"/>
    <w:multiLevelType w:val="hybridMultilevel"/>
    <w:tmpl w:val="A74EFC94"/>
    <w:lvl w:ilvl="0" w:tplc="738AD956">
      <w:start w:val="1"/>
      <w:numFmt w:val="bullet"/>
      <w:lvlText w:val=""/>
      <w:lvlJc w:val="left"/>
      <w:pPr>
        <w:ind w:left="360" w:hanging="360"/>
      </w:pPr>
      <w:rPr>
        <w:rFonts w:hint="default" w:ascii="Symbol" w:hAnsi="Symbol"/>
      </w:rPr>
    </w:lvl>
    <w:lvl w:ilvl="1" w:tplc="63622056">
      <w:start w:val="1"/>
      <w:numFmt w:val="bullet"/>
      <w:lvlText w:val="o"/>
      <w:lvlJc w:val="left"/>
      <w:pPr>
        <w:ind w:left="1080" w:hanging="360"/>
      </w:pPr>
      <w:rPr>
        <w:rFonts w:hint="default" w:ascii="Courier New" w:hAnsi="Courier New"/>
      </w:rPr>
    </w:lvl>
    <w:lvl w:ilvl="2" w:tplc="E5EC1E7C">
      <w:start w:val="1"/>
      <w:numFmt w:val="bullet"/>
      <w:lvlText w:val=""/>
      <w:lvlJc w:val="left"/>
      <w:pPr>
        <w:ind w:left="1800" w:hanging="360"/>
      </w:pPr>
      <w:rPr>
        <w:rFonts w:hint="default" w:ascii="Wingdings" w:hAnsi="Wingdings"/>
      </w:rPr>
    </w:lvl>
    <w:lvl w:ilvl="3" w:tplc="BFDC1632">
      <w:start w:val="1"/>
      <w:numFmt w:val="bullet"/>
      <w:lvlText w:val=""/>
      <w:lvlJc w:val="left"/>
      <w:pPr>
        <w:ind w:left="2520" w:hanging="360"/>
      </w:pPr>
      <w:rPr>
        <w:rFonts w:hint="default" w:ascii="Symbol" w:hAnsi="Symbol"/>
      </w:rPr>
    </w:lvl>
    <w:lvl w:ilvl="4" w:tplc="CAA6CE90">
      <w:start w:val="1"/>
      <w:numFmt w:val="bullet"/>
      <w:lvlText w:val="o"/>
      <w:lvlJc w:val="left"/>
      <w:pPr>
        <w:ind w:left="3240" w:hanging="360"/>
      </w:pPr>
      <w:rPr>
        <w:rFonts w:hint="default" w:ascii="Courier New" w:hAnsi="Courier New"/>
      </w:rPr>
    </w:lvl>
    <w:lvl w:ilvl="5" w:tplc="0778C7AE">
      <w:start w:val="1"/>
      <w:numFmt w:val="bullet"/>
      <w:lvlText w:val=""/>
      <w:lvlJc w:val="left"/>
      <w:pPr>
        <w:ind w:left="3960" w:hanging="360"/>
      </w:pPr>
      <w:rPr>
        <w:rFonts w:hint="default" w:ascii="Wingdings" w:hAnsi="Wingdings"/>
      </w:rPr>
    </w:lvl>
    <w:lvl w:ilvl="6" w:tplc="E1E8038E">
      <w:start w:val="1"/>
      <w:numFmt w:val="bullet"/>
      <w:lvlText w:val=""/>
      <w:lvlJc w:val="left"/>
      <w:pPr>
        <w:ind w:left="4680" w:hanging="360"/>
      </w:pPr>
      <w:rPr>
        <w:rFonts w:hint="default" w:ascii="Symbol" w:hAnsi="Symbol"/>
      </w:rPr>
    </w:lvl>
    <w:lvl w:ilvl="7" w:tplc="ACC223E8">
      <w:start w:val="1"/>
      <w:numFmt w:val="bullet"/>
      <w:lvlText w:val="o"/>
      <w:lvlJc w:val="left"/>
      <w:pPr>
        <w:ind w:left="5400" w:hanging="360"/>
      </w:pPr>
      <w:rPr>
        <w:rFonts w:hint="default" w:ascii="Courier New" w:hAnsi="Courier New"/>
      </w:rPr>
    </w:lvl>
    <w:lvl w:ilvl="8" w:tplc="BEF2C72E">
      <w:start w:val="1"/>
      <w:numFmt w:val="bullet"/>
      <w:lvlText w:val=""/>
      <w:lvlJc w:val="left"/>
      <w:pPr>
        <w:ind w:left="6120" w:hanging="360"/>
      </w:pPr>
      <w:rPr>
        <w:rFonts w:hint="default" w:ascii="Wingdings" w:hAnsi="Wingdings"/>
      </w:rPr>
    </w:lvl>
  </w:abstractNum>
  <w:abstractNum w:abstractNumId="13" w15:restartNumberingAfterBreak="0">
    <w:nsid w:val="65BE008E"/>
    <w:multiLevelType w:val="hybridMultilevel"/>
    <w:tmpl w:val="FFFFFFFF"/>
    <w:lvl w:ilvl="0" w:tplc="F878B1AC">
      <w:start w:val="1"/>
      <w:numFmt w:val="bullet"/>
      <w:lvlText w:val=""/>
      <w:lvlJc w:val="left"/>
      <w:pPr>
        <w:ind w:left="720" w:hanging="360"/>
      </w:pPr>
      <w:rPr>
        <w:rFonts w:hint="default" w:ascii="Symbol" w:hAnsi="Symbol"/>
      </w:rPr>
    </w:lvl>
    <w:lvl w:ilvl="1" w:tplc="C286149E">
      <w:start w:val="1"/>
      <w:numFmt w:val="bullet"/>
      <w:lvlText w:val="o"/>
      <w:lvlJc w:val="left"/>
      <w:pPr>
        <w:ind w:left="1440" w:hanging="360"/>
      </w:pPr>
      <w:rPr>
        <w:rFonts w:hint="default" w:ascii="Courier New" w:hAnsi="Courier New"/>
      </w:rPr>
    </w:lvl>
    <w:lvl w:ilvl="2" w:tplc="5A165310">
      <w:start w:val="1"/>
      <w:numFmt w:val="bullet"/>
      <w:lvlText w:val=""/>
      <w:lvlJc w:val="left"/>
      <w:pPr>
        <w:ind w:left="2160" w:hanging="360"/>
      </w:pPr>
      <w:rPr>
        <w:rFonts w:hint="default" w:ascii="Wingdings" w:hAnsi="Wingdings"/>
      </w:rPr>
    </w:lvl>
    <w:lvl w:ilvl="3" w:tplc="1708EA5E">
      <w:start w:val="1"/>
      <w:numFmt w:val="bullet"/>
      <w:lvlText w:val=""/>
      <w:lvlJc w:val="left"/>
      <w:pPr>
        <w:ind w:left="2880" w:hanging="360"/>
      </w:pPr>
      <w:rPr>
        <w:rFonts w:hint="default" w:ascii="Symbol" w:hAnsi="Symbol"/>
      </w:rPr>
    </w:lvl>
    <w:lvl w:ilvl="4" w:tplc="D14CF252">
      <w:start w:val="1"/>
      <w:numFmt w:val="bullet"/>
      <w:lvlText w:val="o"/>
      <w:lvlJc w:val="left"/>
      <w:pPr>
        <w:ind w:left="3600" w:hanging="360"/>
      </w:pPr>
      <w:rPr>
        <w:rFonts w:hint="default" w:ascii="Courier New" w:hAnsi="Courier New"/>
      </w:rPr>
    </w:lvl>
    <w:lvl w:ilvl="5" w:tplc="F7924A4A">
      <w:start w:val="1"/>
      <w:numFmt w:val="bullet"/>
      <w:lvlText w:val=""/>
      <w:lvlJc w:val="left"/>
      <w:pPr>
        <w:ind w:left="4320" w:hanging="360"/>
      </w:pPr>
      <w:rPr>
        <w:rFonts w:hint="default" w:ascii="Wingdings" w:hAnsi="Wingdings"/>
      </w:rPr>
    </w:lvl>
    <w:lvl w:ilvl="6" w:tplc="5DD2C260">
      <w:start w:val="1"/>
      <w:numFmt w:val="bullet"/>
      <w:lvlText w:val=""/>
      <w:lvlJc w:val="left"/>
      <w:pPr>
        <w:ind w:left="5040" w:hanging="360"/>
      </w:pPr>
      <w:rPr>
        <w:rFonts w:hint="default" w:ascii="Symbol" w:hAnsi="Symbol"/>
      </w:rPr>
    </w:lvl>
    <w:lvl w:ilvl="7" w:tplc="8C7E5F5E">
      <w:start w:val="1"/>
      <w:numFmt w:val="bullet"/>
      <w:lvlText w:val="o"/>
      <w:lvlJc w:val="left"/>
      <w:pPr>
        <w:ind w:left="5760" w:hanging="360"/>
      </w:pPr>
      <w:rPr>
        <w:rFonts w:hint="default" w:ascii="Courier New" w:hAnsi="Courier New"/>
      </w:rPr>
    </w:lvl>
    <w:lvl w:ilvl="8" w:tplc="0DAA97FA">
      <w:start w:val="1"/>
      <w:numFmt w:val="bullet"/>
      <w:lvlText w:val=""/>
      <w:lvlJc w:val="left"/>
      <w:pPr>
        <w:ind w:left="6480" w:hanging="360"/>
      </w:pPr>
      <w:rPr>
        <w:rFonts w:hint="default" w:ascii="Wingdings" w:hAnsi="Wingdings"/>
      </w:rPr>
    </w:lvl>
  </w:abstractNum>
  <w:abstractNum w:abstractNumId="14" w15:restartNumberingAfterBreak="0">
    <w:nsid w:val="6AC722F1"/>
    <w:multiLevelType w:val="hybridMultilevel"/>
    <w:tmpl w:val="52D8A4B4"/>
    <w:lvl w:ilvl="0" w:tplc="24F63D5A">
      <w:start w:val="1"/>
      <w:numFmt w:val="decimal"/>
      <w:lvlText w:val="%1."/>
      <w:lvlJc w:val="left"/>
      <w:pPr>
        <w:ind w:left="720" w:hanging="360"/>
      </w:pPr>
    </w:lvl>
    <w:lvl w:ilvl="1" w:tplc="1D3CE378">
      <w:start w:val="1"/>
      <w:numFmt w:val="lowerLetter"/>
      <w:lvlText w:val="%2."/>
      <w:lvlJc w:val="left"/>
      <w:pPr>
        <w:ind w:left="1440" w:hanging="360"/>
      </w:pPr>
    </w:lvl>
    <w:lvl w:ilvl="2" w:tplc="336C2FB6">
      <w:start w:val="1"/>
      <w:numFmt w:val="lowerRoman"/>
      <w:lvlText w:val="%3."/>
      <w:lvlJc w:val="right"/>
      <w:pPr>
        <w:ind w:left="2160" w:hanging="180"/>
      </w:pPr>
    </w:lvl>
    <w:lvl w:ilvl="3" w:tplc="A9F6DA7A">
      <w:start w:val="1"/>
      <w:numFmt w:val="decimal"/>
      <w:lvlText w:val="%4."/>
      <w:lvlJc w:val="left"/>
      <w:pPr>
        <w:ind w:left="2880" w:hanging="360"/>
      </w:pPr>
    </w:lvl>
    <w:lvl w:ilvl="4" w:tplc="0C906DAA">
      <w:start w:val="1"/>
      <w:numFmt w:val="lowerLetter"/>
      <w:lvlText w:val="%5."/>
      <w:lvlJc w:val="left"/>
      <w:pPr>
        <w:ind w:left="3600" w:hanging="360"/>
      </w:pPr>
    </w:lvl>
    <w:lvl w:ilvl="5" w:tplc="A882FD20">
      <w:start w:val="1"/>
      <w:numFmt w:val="lowerRoman"/>
      <w:lvlText w:val="%6."/>
      <w:lvlJc w:val="right"/>
      <w:pPr>
        <w:ind w:left="4320" w:hanging="180"/>
      </w:pPr>
    </w:lvl>
    <w:lvl w:ilvl="6" w:tplc="78CED1B4">
      <w:start w:val="1"/>
      <w:numFmt w:val="decimal"/>
      <w:lvlText w:val="%7."/>
      <w:lvlJc w:val="left"/>
      <w:pPr>
        <w:ind w:left="5040" w:hanging="360"/>
      </w:pPr>
    </w:lvl>
    <w:lvl w:ilvl="7" w:tplc="9FAAC966">
      <w:start w:val="1"/>
      <w:numFmt w:val="lowerLetter"/>
      <w:lvlText w:val="%8."/>
      <w:lvlJc w:val="left"/>
      <w:pPr>
        <w:ind w:left="5760" w:hanging="360"/>
      </w:pPr>
    </w:lvl>
    <w:lvl w:ilvl="8" w:tplc="C3CE3EDC">
      <w:start w:val="1"/>
      <w:numFmt w:val="lowerRoman"/>
      <w:lvlText w:val="%9."/>
      <w:lvlJc w:val="right"/>
      <w:pPr>
        <w:ind w:left="6480" w:hanging="180"/>
      </w:pPr>
    </w:lvl>
  </w:abstractNum>
  <w:abstractNum w:abstractNumId="15" w15:restartNumberingAfterBreak="0">
    <w:nsid w:val="6AD54767"/>
    <w:multiLevelType w:val="hybridMultilevel"/>
    <w:tmpl w:val="E5E8B2DC"/>
    <w:lvl w:ilvl="0" w:tplc="4B4AD1CC">
      <w:start w:val="1"/>
      <w:numFmt w:val="decimal"/>
      <w:lvlText w:val="%1."/>
      <w:lvlJc w:val="left"/>
      <w:pPr>
        <w:ind w:left="720" w:hanging="360"/>
      </w:pPr>
    </w:lvl>
    <w:lvl w:ilvl="1" w:tplc="11D8CDD4">
      <w:start w:val="1"/>
      <w:numFmt w:val="lowerLetter"/>
      <w:lvlText w:val="%2."/>
      <w:lvlJc w:val="left"/>
      <w:pPr>
        <w:ind w:left="1440" w:hanging="360"/>
      </w:pPr>
    </w:lvl>
    <w:lvl w:ilvl="2" w:tplc="E42898EA">
      <w:start w:val="1"/>
      <w:numFmt w:val="lowerRoman"/>
      <w:lvlText w:val="%3."/>
      <w:lvlJc w:val="right"/>
      <w:pPr>
        <w:ind w:left="2160" w:hanging="180"/>
      </w:pPr>
    </w:lvl>
    <w:lvl w:ilvl="3" w:tplc="C1B83726">
      <w:start w:val="1"/>
      <w:numFmt w:val="decimal"/>
      <w:lvlText w:val="%4."/>
      <w:lvlJc w:val="left"/>
      <w:pPr>
        <w:ind w:left="2880" w:hanging="360"/>
      </w:pPr>
    </w:lvl>
    <w:lvl w:ilvl="4" w:tplc="056ECD28">
      <w:start w:val="1"/>
      <w:numFmt w:val="lowerLetter"/>
      <w:lvlText w:val="%5."/>
      <w:lvlJc w:val="left"/>
      <w:pPr>
        <w:ind w:left="3600" w:hanging="360"/>
      </w:pPr>
    </w:lvl>
    <w:lvl w:ilvl="5" w:tplc="FC167838">
      <w:start w:val="1"/>
      <w:numFmt w:val="lowerRoman"/>
      <w:lvlText w:val="%6."/>
      <w:lvlJc w:val="right"/>
      <w:pPr>
        <w:ind w:left="4320" w:hanging="180"/>
      </w:pPr>
    </w:lvl>
    <w:lvl w:ilvl="6" w:tplc="75363D40">
      <w:start w:val="1"/>
      <w:numFmt w:val="decimal"/>
      <w:lvlText w:val="%7."/>
      <w:lvlJc w:val="left"/>
      <w:pPr>
        <w:ind w:left="5040" w:hanging="360"/>
      </w:pPr>
    </w:lvl>
    <w:lvl w:ilvl="7" w:tplc="1E46CFD8">
      <w:start w:val="1"/>
      <w:numFmt w:val="lowerLetter"/>
      <w:lvlText w:val="%8."/>
      <w:lvlJc w:val="left"/>
      <w:pPr>
        <w:ind w:left="5760" w:hanging="360"/>
      </w:pPr>
    </w:lvl>
    <w:lvl w:ilvl="8" w:tplc="188059CE">
      <w:start w:val="1"/>
      <w:numFmt w:val="lowerRoman"/>
      <w:lvlText w:val="%9."/>
      <w:lvlJc w:val="right"/>
      <w:pPr>
        <w:ind w:left="6480" w:hanging="180"/>
      </w:pPr>
    </w:lvl>
  </w:abstractNum>
  <w:abstractNum w:abstractNumId="16" w15:restartNumberingAfterBreak="0">
    <w:nsid w:val="6D3E3461"/>
    <w:multiLevelType w:val="hybridMultilevel"/>
    <w:tmpl w:val="FFFFFFFF"/>
    <w:lvl w:ilvl="0" w:tplc="66C624EA">
      <w:start w:val="1"/>
      <w:numFmt w:val="bullet"/>
      <w:lvlText w:val=""/>
      <w:lvlJc w:val="left"/>
      <w:pPr>
        <w:ind w:left="720" w:hanging="360"/>
      </w:pPr>
      <w:rPr>
        <w:rFonts w:hint="default" w:ascii="Symbol" w:hAnsi="Symbol"/>
      </w:rPr>
    </w:lvl>
    <w:lvl w:ilvl="1" w:tplc="82C2D5B4">
      <w:start w:val="1"/>
      <w:numFmt w:val="bullet"/>
      <w:lvlText w:val="o"/>
      <w:lvlJc w:val="left"/>
      <w:pPr>
        <w:ind w:left="1440" w:hanging="360"/>
      </w:pPr>
      <w:rPr>
        <w:rFonts w:hint="default" w:ascii="Courier New" w:hAnsi="Courier New"/>
      </w:rPr>
    </w:lvl>
    <w:lvl w:ilvl="2" w:tplc="E250C49C">
      <w:start w:val="1"/>
      <w:numFmt w:val="bullet"/>
      <w:lvlText w:val=""/>
      <w:lvlJc w:val="left"/>
      <w:pPr>
        <w:ind w:left="2160" w:hanging="360"/>
      </w:pPr>
      <w:rPr>
        <w:rFonts w:hint="default" w:ascii="Wingdings" w:hAnsi="Wingdings"/>
      </w:rPr>
    </w:lvl>
    <w:lvl w:ilvl="3" w:tplc="1D68A280">
      <w:start w:val="1"/>
      <w:numFmt w:val="bullet"/>
      <w:lvlText w:val=""/>
      <w:lvlJc w:val="left"/>
      <w:pPr>
        <w:ind w:left="2880" w:hanging="360"/>
      </w:pPr>
      <w:rPr>
        <w:rFonts w:hint="default" w:ascii="Symbol" w:hAnsi="Symbol"/>
      </w:rPr>
    </w:lvl>
    <w:lvl w:ilvl="4" w:tplc="B2C4A7BA">
      <w:start w:val="1"/>
      <w:numFmt w:val="bullet"/>
      <w:lvlText w:val="o"/>
      <w:lvlJc w:val="left"/>
      <w:pPr>
        <w:ind w:left="3600" w:hanging="360"/>
      </w:pPr>
      <w:rPr>
        <w:rFonts w:hint="default" w:ascii="Courier New" w:hAnsi="Courier New"/>
      </w:rPr>
    </w:lvl>
    <w:lvl w:ilvl="5" w:tplc="F58EFCDC">
      <w:start w:val="1"/>
      <w:numFmt w:val="bullet"/>
      <w:lvlText w:val=""/>
      <w:lvlJc w:val="left"/>
      <w:pPr>
        <w:ind w:left="4320" w:hanging="360"/>
      </w:pPr>
      <w:rPr>
        <w:rFonts w:hint="default" w:ascii="Wingdings" w:hAnsi="Wingdings"/>
      </w:rPr>
    </w:lvl>
    <w:lvl w:ilvl="6" w:tplc="2E085CB8">
      <w:start w:val="1"/>
      <w:numFmt w:val="bullet"/>
      <w:lvlText w:val=""/>
      <w:lvlJc w:val="left"/>
      <w:pPr>
        <w:ind w:left="5040" w:hanging="360"/>
      </w:pPr>
      <w:rPr>
        <w:rFonts w:hint="default" w:ascii="Symbol" w:hAnsi="Symbol"/>
      </w:rPr>
    </w:lvl>
    <w:lvl w:ilvl="7" w:tplc="5532F52E">
      <w:start w:val="1"/>
      <w:numFmt w:val="bullet"/>
      <w:lvlText w:val="o"/>
      <w:lvlJc w:val="left"/>
      <w:pPr>
        <w:ind w:left="5760" w:hanging="360"/>
      </w:pPr>
      <w:rPr>
        <w:rFonts w:hint="default" w:ascii="Courier New" w:hAnsi="Courier New"/>
      </w:rPr>
    </w:lvl>
    <w:lvl w:ilvl="8" w:tplc="75AE2DCA">
      <w:start w:val="1"/>
      <w:numFmt w:val="bullet"/>
      <w:lvlText w:val=""/>
      <w:lvlJc w:val="left"/>
      <w:pPr>
        <w:ind w:left="6480" w:hanging="360"/>
      </w:pPr>
      <w:rPr>
        <w:rFonts w:hint="default" w:ascii="Wingdings" w:hAnsi="Wingdings"/>
      </w:rPr>
    </w:lvl>
  </w:abstractNum>
  <w:abstractNum w:abstractNumId="17" w15:restartNumberingAfterBreak="0">
    <w:nsid w:val="754E74CA"/>
    <w:multiLevelType w:val="hybridMultilevel"/>
    <w:tmpl w:val="86CE0ABA"/>
    <w:lvl w:ilvl="0" w:tplc="00D65E8C">
      <w:start w:val="1"/>
      <w:numFmt w:val="bullet"/>
      <w:lvlText w:val=""/>
      <w:lvlJc w:val="left"/>
      <w:pPr>
        <w:ind w:left="720" w:hanging="360"/>
      </w:pPr>
      <w:rPr>
        <w:rFonts w:hint="default" w:ascii="Symbol" w:hAnsi="Symbol"/>
      </w:rPr>
    </w:lvl>
    <w:lvl w:ilvl="1" w:tplc="B93A61FA">
      <w:start w:val="1"/>
      <w:numFmt w:val="bullet"/>
      <w:lvlText w:val="o"/>
      <w:lvlJc w:val="left"/>
      <w:pPr>
        <w:ind w:left="1440" w:hanging="360"/>
      </w:pPr>
      <w:rPr>
        <w:rFonts w:hint="default" w:ascii="Courier New" w:hAnsi="Courier New"/>
      </w:rPr>
    </w:lvl>
    <w:lvl w:ilvl="2" w:tplc="081A2840">
      <w:start w:val="1"/>
      <w:numFmt w:val="bullet"/>
      <w:lvlText w:val=""/>
      <w:lvlJc w:val="left"/>
      <w:pPr>
        <w:ind w:left="2160" w:hanging="360"/>
      </w:pPr>
      <w:rPr>
        <w:rFonts w:hint="default" w:ascii="Wingdings" w:hAnsi="Wingdings"/>
      </w:rPr>
    </w:lvl>
    <w:lvl w:ilvl="3" w:tplc="737235CA">
      <w:start w:val="1"/>
      <w:numFmt w:val="bullet"/>
      <w:lvlText w:val=""/>
      <w:lvlJc w:val="left"/>
      <w:pPr>
        <w:ind w:left="2880" w:hanging="360"/>
      </w:pPr>
      <w:rPr>
        <w:rFonts w:hint="default" w:ascii="Symbol" w:hAnsi="Symbol"/>
      </w:rPr>
    </w:lvl>
    <w:lvl w:ilvl="4" w:tplc="15803E7C">
      <w:start w:val="1"/>
      <w:numFmt w:val="bullet"/>
      <w:lvlText w:val="o"/>
      <w:lvlJc w:val="left"/>
      <w:pPr>
        <w:ind w:left="3600" w:hanging="360"/>
      </w:pPr>
      <w:rPr>
        <w:rFonts w:hint="default" w:ascii="Courier New" w:hAnsi="Courier New"/>
      </w:rPr>
    </w:lvl>
    <w:lvl w:ilvl="5" w:tplc="9B601F4C">
      <w:start w:val="1"/>
      <w:numFmt w:val="bullet"/>
      <w:lvlText w:val=""/>
      <w:lvlJc w:val="left"/>
      <w:pPr>
        <w:ind w:left="4320" w:hanging="360"/>
      </w:pPr>
      <w:rPr>
        <w:rFonts w:hint="default" w:ascii="Wingdings" w:hAnsi="Wingdings"/>
      </w:rPr>
    </w:lvl>
    <w:lvl w:ilvl="6" w:tplc="2E2CAB04">
      <w:start w:val="1"/>
      <w:numFmt w:val="bullet"/>
      <w:lvlText w:val=""/>
      <w:lvlJc w:val="left"/>
      <w:pPr>
        <w:ind w:left="5040" w:hanging="360"/>
      </w:pPr>
      <w:rPr>
        <w:rFonts w:hint="default" w:ascii="Symbol" w:hAnsi="Symbol"/>
      </w:rPr>
    </w:lvl>
    <w:lvl w:ilvl="7" w:tplc="344816DC">
      <w:start w:val="1"/>
      <w:numFmt w:val="bullet"/>
      <w:lvlText w:val="o"/>
      <w:lvlJc w:val="left"/>
      <w:pPr>
        <w:ind w:left="5760" w:hanging="360"/>
      </w:pPr>
      <w:rPr>
        <w:rFonts w:hint="default" w:ascii="Courier New" w:hAnsi="Courier New"/>
      </w:rPr>
    </w:lvl>
    <w:lvl w:ilvl="8" w:tplc="6C904AA2">
      <w:start w:val="1"/>
      <w:numFmt w:val="bullet"/>
      <w:lvlText w:val=""/>
      <w:lvlJc w:val="left"/>
      <w:pPr>
        <w:ind w:left="6480" w:hanging="360"/>
      </w:pPr>
      <w:rPr>
        <w:rFonts w:hint="default" w:ascii="Wingdings" w:hAnsi="Wingdings"/>
      </w:rPr>
    </w:lvl>
  </w:abstractNum>
  <w:abstractNum w:abstractNumId="18" w15:restartNumberingAfterBreak="0">
    <w:nsid w:val="7E01522A"/>
    <w:multiLevelType w:val="hybridMultilevel"/>
    <w:tmpl w:val="B97AF67A"/>
    <w:lvl w:ilvl="0" w:tplc="3364E4AA">
      <w:start w:val="1"/>
      <w:numFmt w:val="bullet"/>
      <w:lvlText w:val=""/>
      <w:lvlJc w:val="left"/>
      <w:pPr>
        <w:ind w:left="360" w:hanging="360"/>
      </w:pPr>
      <w:rPr>
        <w:rFonts w:hint="default" w:ascii="Symbol" w:hAnsi="Symbol"/>
      </w:rPr>
    </w:lvl>
    <w:lvl w:ilvl="1" w:tplc="D90EAD5E">
      <w:start w:val="1"/>
      <w:numFmt w:val="bullet"/>
      <w:lvlText w:val="o"/>
      <w:lvlJc w:val="left"/>
      <w:pPr>
        <w:ind w:left="1080" w:hanging="360"/>
      </w:pPr>
      <w:rPr>
        <w:rFonts w:hint="default" w:ascii="Courier New" w:hAnsi="Courier New"/>
      </w:rPr>
    </w:lvl>
    <w:lvl w:ilvl="2" w:tplc="6C0EC624">
      <w:start w:val="1"/>
      <w:numFmt w:val="bullet"/>
      <w:lvlText w:val=""/>
      <w:lvlJc w:val="left"/>
      <w:pPr>
        <w:ind w:left="1800" w:hanging="360"/>
      </w:pPr>
      <w:rPr>
        <w:rFonts w:hint="default" w:ascii="Wingdings" w:hAnsi="Wingdings"/>
      </w:rPr>
    </w:lvl>
    <w:lvl w:ilvl="3" w:tplc="033EA1B2">
      <w:start w:val="1"/>
      <w:numFmt w:val="bullet"/>
      <w:lvlText w:val=""/>
      <w:lvlJc w:val="left"/>
      <w:pPr>
        <w:ind w:left="2520" w:hanging="360"/>
      </w:pPr>
      <w:rPr>
        <w:rFonts w:hint="default" w:ascii="Symbol" w:hAnsi="Symbol"/>
      </w:rPr>
    </w:lvl>
    <w:lvl w:ilvl="4" w:tplc="BAB41880">
      <w:start w:val="1"/>
      <w:numFmt w:val="bullet"/>
      <w:lvlText w:val="o"/>
      <w:lvlJc w:val="left"/>
      <w:pPr>
        <w:ind w:left="3240" w:hanging="360"/>
      </w:pPr>
      <w:rPr>
        <w:rFonts w:hint="default" w:ascii="Courier New" w:hAnsi="Courier New"/>
      </w:rPr>
    </w:lvl>
    <w:lvl w:ilvl="5" w:tplc="4BC42BEA">
      <w:start w:val="1"/>
      <w:numFmt w:val="bullet"/>
      <w:lvlText w:val=""/>
      <w:lvlJc w:val="left"/>
      <w:pPr>
        <w:ind w:left="3960" w:hanging="360"/>
      </w:pPr>
      <w:rPr>
        <w:rFonts w:hint="default" w:ascii="Wingdings" w:hAnsi="Wingdings"/>
      </w:rPr>
    </w:lvl>
    <w:lvl w:ilvl="6" w:tplc="075A5516">
      <w:start w:val="1"/>
      <w:numFmt w:val="bullet"/>
      <w:lvlText w:val=""/>
      <w:lvlJc w:val="left"/>
      <w:pPr>
        <w:ind w:left="4680" w:hanging="360"/>
      </w:pPr>
      <w:rPr>
        <w:rFonts w:hint="default" w:ascii="Symbol" w:hAnsi="Symbol"/>
      </w:rPr>
    </w:lvl>
    <w:lvl w:ilvl="7" w:tplc="7E3C5E6A">
      <w:start w:val="1"/>
      <w:numFmt w:val="bullet"/>
      <w:lvlText w:val="o"/>
      <w:lvlJc w:val="left"/>
      <w:pPr>
        <w:ind w:left="5400" w:hanging="360"/>
      </w:pPr>
      <w:rPr>
        <w:rFonts w:hint="default" w:ascii="Courier New" w:hAnsi="Courier New"/>
      </w:rPr>
    </w:lvl>
    <w:lvl w:ilvl="8" w:tplc="5AEA24DE">
      <w:start w:val="1"/>
      <w:numFmt w:val="bullet"/>
      <w:lvlText w:val=""/>
      <w:lvlJc w:val="left"/>
      <w:pPr>
        <w:ind w:left="612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
    <w:abstractNumId w:val="5"/>
  </w:num>
  <w:num w:numId="2">
    <w:abstractNumId w:val="14"/>
  </w:num>
  <w:num w:numId="3">
    <w:abstractNumId w:val="15"/>
  </w:num>
  <w:num w:numId="4">
    <w:abstractNumId w:val="11"/>
  </w:num>
  <w:num w:numId="5">
    <w:abstractNumId w:val="18"/>
  </w:num>
  <w:num w:numId="6">
    <w:abstractNumId w:val="9"/>
  </w:num>
  <w:num w:numId="7">
    <w:abstractNumId w:val="1"/>
  </w:num>
  <w:num w:numId="8">
    <w:abstractNumId w:val="10"/>
  </w:num>
  <w:num w:numId="9">
    <w:abstractNumId w:val="4"/>
  </w:num>
  <w:num w:numId="10">
    <w:abstractNumId w:val="6"/>
  </w:num>
  <w:num w:numId="11">
    <w:abstractNumId w:val="7"/>
  </w:num>
  <w:num w:numId="12">
    <w:abstractNumId w:val="17"/>
  </w:num>
  <w:num w:numId="13">
    <w:abstractNumId w:val="12"/>
  </w:num>
  <w:num w:numId="14">
    <w:abstractNumId w:val="13"/>
  </w:num>
  <w:num w:numId="15">
    <w:abstractNumId w:val="16"/>
  </w:num>
  <w:num w:numId="16">
    <w:abstractNumId w:val="0"/>
  </w:num>
  <w:num w:numId="17">
    <w:abstractNumId w:val="2"/>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ECA018"/>
    <w:rsid w:val="002B6781"/>
    <w:rsid w:val="003040DA"/>
    <w:rsid w:val="004CD75F"/>
    <w:rsid w:val="005E5B3D"/>
    <w:rsid w:val="006A16EA"/>
    <w:rsid w:val="00765308"/>
    <w:rsid w:val="007E0443"/>
    <w:rsid w:val="008545CE"/>
    <w:rsid w:val="00BD2999"/>
    <w:rsid w:val="00FB1B4E"/>
    <w:rsid w:val="01242664"/>
    <w:rsid w:val="012B3C8D"/>
    <w:rsid w:val="01432E0E"/>
    <w:rsid w:val="015C2F6B"/>
    <w:rsid w:val="016DE772"/>
    <w:rsid w:val="018C0B3C"/>
    <w:rsid w:val="019398D3"/>
    <w:rsid w:val="01C3E24B"/>
    <w:rsid w:val="02624AA0"/>
    <w:rsid w:val="02E753D7"/>
    <w:rsid w:val="03E9486E"/>
    <w:rsid w:val="04212749"/>
    <w:rsid w:val="042D56C4"/>
    <w:rsid w:val="052CE50A"/>
    <w:rsid w:val="055FBB1B"/>
    <w:rsid w:val="059951A2"/>
    <w:rsid w:val="05C1E5AE"/>
    <w:rsid w:val="05C22519"/>
    <w:rsid w:val="05D35E18"/>
    <w:rsid w:val="05F3C85A"/>
    <w:rsid w:val="05F58AB9"/>
    <w:rsid w:val="05FA8002"/>
    <w:rsid w:val="0674E063"/>
    <w:rsid w:val="068C75D2"/>
    <w:rsid w:val="079C1A62"/>
    <w:rsid w:val="07A94FD4"/>
    <w:rsid w:val="07E51CFA"/>
    <w:rsid w:val="084390E1"/>
    <w:rsid w:val="088262B6"/>
    <w:rsid w:val="08A9FF36"/>
    <w:rsid w:val="0900B57E"/>
    <w:rsid w:val="09A7A39B"/>
    <w:rsid w:val="09FCAD2F"/>
    <w:rsid w:val="0A6D664E"/>
    <w:rsid w:val="0AC3E116"/>
    <w:rsid w:val="0AD254CE"/>
    <w:rsid w:val="0B21C2A5"/>
    <w:rsid w:val="0B50C218"/>
    <w:rsid w:val="0B900D96"/>
    <w:rsid w:val="0BA016B9"/>
    <w:rsid w:val="0BDA18CD"/>
    <w:rsid w:val="0C718961"/>
    <w:rsid w:val="0CD2C64D"/>
    <w:rsid w:val="0CDA23B0"/>
    <w:rsid w:val="0D176A44"/>
    <w:rsid w:val="0DC55527"/>
    <w:rsid w:val="0DCAE335"/>
    <w:rsid w:val="0DD6D667"/>
    <w:rsid w:val="0E7EC054"/>
    <w:rsid w:val="0F12EC16"/>
    <w:rsid w:val="0F534CD1"/>
    <w:rsid w:val="0F7C17D7"/>
    <w:rsid w:val="0FC3ED1A"/>
    <w:rsid w:val="0FE7FA4E"/>
    <w:rsid w:val="0FEF666B"/>
    <w:rsid w:val="1005DB25"/>
    <w:rsid w:val="1036A754"/>
    <w:rsid w:val="10420409"/>
    <w:rsid w:val="106BE7F5"/>
    <w:rsid w:val="1076B663"/>
    <w:rsid w:val="10D7E373"/>
    <w:rsid w:val="10DCE249"/>
    <w:rsid w:val="1136CB55"/>
    <w:rsid w:val="116727D3"/>
    <w:rsid w:val="11B6387C"/>
    <w:rsid w:val="126C94F7"/>
    <w:rsid w:val="12B71E14"/>
    <w:rsid w:val="134F3CA2"/>
    <w:rsid w:val="148E21F8"/>
    <w:rsid w:val="14BD35AD"/>
    <w:rsid w:val="1540856B"/>
    <w:rsid w:val="1547AD1F"/>
    <w:rsid w:val="15E95D45"/>
    <w:rsid w:val="15EC60B6"/>
    <w:rsid w:val="1602F2D7"/>
    <w:rsid w:val="168F4436"/>
    <w:rsid w:val="1697637C"/>
    <w:rsid w:val="16F38747"/>
    <w:rsid w:val="17A69A37"/>
    <w:rsid w:val="17B4D351"/>
    <w:rsid w:val="18346CA2"/>
    <w:rsid w:val="189C24D3"/>
    <w:rsid w:val="18D1C761"/>
    <w:rsid w:val="191A5357"/>
    <w:rsid w:val="193A7A95"/>
    <w:rsid w:val="196F50AB"/>
    <w:rsid w:val="19C02123"/>
    <w:rsid w:val="1A0F58DB"/>
    <w:rsid w:val="1A42AAAB"/>
    <w:rsid w:val="1A7502A6"/>
    <w:rsid w:val="1A7EC5B9"/>
    <w:rsid w:val="1A9ADF49"/>
    <w:rsid w:val="1B0536E1"/>
    <w:rsid w:val="1B5BF184"/>
    <w:rsid w:val="1B868305"/>
    <w:rsid w:val="1C00DF60"/>
    <w:rsid w:val="1C050F3A"/>
    <w:rsid w:val="1C3CB4EC"/>
    <w:rsid w:val="1C5538A8"/>
    <w:rsid w:val="1C8D6A04"/>
    <w:rsid w:val="1CC06053"/>
    <w:rsid w:val="1CCC7F38"/>
    <w:rsid w:val="1D3A8D78"/>
    <w:rsid w:val="1DB7F0AB"/>
    <w:rsid w:val="1E3F89F7"/>
    <w:rsid w:val="1E5A3003"/>
    <w:rsid w:val="1E5A46E1"/>
    <w:rsid w:val="1ED8569B"/>
    <w:rsid w:val="1EE5F0A9"/>
    <w:rsid w:val="1EF1A24F"/>
    <w:rsid w:val="1F306D53"/>
    <w:rsid w:val="1FAE1A3E"/>
    <w:rsid w:val="1FC613AE"/>
    <w:rsid w:val="2029293D"/>
    <w:rsid w:val="2069F6CF"/>
    <w:rsid w:val="20DCD946"/>
    <w:rsid w:val="211E36DC"/>
    <w:rsid w:val="212EF4CE"/>
    <w:rsid w:val="215E7957"/>
    <w:rsid w:val="21858763"/>
    <w:rsid w:val="21EA21CD"/>
    <w:rsid w:val="21ED4590"/>
    <w:rsid w:val="21EDB449"/>
    <w:rsid w:val="21EDB449"/>
    <w:rsid w:val="220207C0"/>
    <w:rsid w:val="2228CA26"/>
    <w:rsid w:val="22CFB260"/>
    <w:rsid w:val="22D0D1D5"/>
    <w:rsid w:val="22D303CF"/>
    <w:rsid w:val="22DC46CE"/>
    <w:rsid w:val="22F5E25D"/>
    <w:rsid w:val="2360B62B"/>
    <w:rsid w:val="239375CF"/>
    <w:rsid w:val="23BB459A"/>
    <w:rsid w:val="23CB3E10"/>
    <w:rsid w:val="23EE39B1"/>
    <w:rsid w:val="2433A229"/>
    <w:rsid w:val="244A8F28"/>
    <w:rsid w:val="249A78E6"/>
    <w:rsid w:val="24E8882B"/>
    <w:rsid w:val="256C972D"/>
    <w:rsid w:val="257307F7"/>
    <w:rsid w:val="259B4A6E"/>
    <w:rsid w:val="25BC51C4"/>
    <w:rsid w:val="25F38404"/>
    <w:rsid w:val="25F62428"/>
    <w:rsid w:val="2647810E"/>
    <w:rsid w:val="266687BC"/>
    <w:rsid w:val="26704F0B"/>
    <w:rsid w:val="26AFD034"/>
    <w:rsid w:val="26B1AD8D"/>
    <w:rsid w:val="26EF44F9"/>
    <w:rsid w:val="27140D0A"/>
    <w:rsid w:val="276B42EB"/>
    <w:rsid w:val="2779B222"/>
    <w:rsid w:val="27992F12"/>
    <w:rsid w:val="27A6B8B9"/>
    <w:rsid w:val="27D258CC"/>
    <w:rsid w:val="27F42216"/>
    <w:rsid w:val="27FB30D7"/>
    <w:rsid w:val="2803E198"/>
    <w:rsid w:val="283101E6"/>
    <w:rsid w:val="28358659"/>
    <w:rsid w:val="28434DF8"/>
    <w:rsid w:val="287AAB91"/>
    <w:rsid w:val="28B6F17E"/>
    <w:rsid w:val="28DEFE53"/>
    <w:rsid w:val="28E6F212"/>
    <w:rsid w:val="2900E98D"/>
    <w:rsid w:val="29B1B208"/>
    <w:rsid w:val="29C2B6BA"/>
    <w:rsid w:val="29D50E46"/>
    <w:rsid w:val="29E03239"/>
    <w:rsid w:val="29F514BD"/>
    <w:rsid w:val="29F8C62E"/>
    <w:rsid w:val="2A10ED51"/>
    <w:rsid w:val="2A162F55"/>
    <w:rsid w:val="2A425B35"/>
    <w:rsid w:val="2A7ACF36"/>
    <w:rsid w:val="2AE7BB15"/>
    <w:rsid w:val="2AF34BFB"/>
    <w:rsid w:val="2B08B44D"/>
    <w:rsid w:val="2B39B644"/>
    <w:rsid w:val="2B94968F"/>
    <w:rsid w:val="2B9EC6AF"/>
    <w:rsid w:val="2BD3C7FD"/>
    <w:rsid w:val="2C020AA7"/>
    <w:rsid w:val="2C516417"/>
    <w:rsid w:val="2C6C8172"/>
    <w:rsid w:val="2C7EDDCC"/>
    <w:rsid w:val="2C939785"/>
    <w:rsid w:val="2CAD7288"/>
    <w:rsid w:val="2CCE3097"/>
    <w:rsid w:val="2D12F5A3"/>
    <w:rsid w:val="2D8A0ED0"/>
    <w:rsid w:val="2DBF515D"/>
    <w:rsid w:val="2DDCDE5F"/>
    <w:rsid w:val="2DEF14B3"/>
    <w:rsid w:val="2E11F816"/>
    <w:rsid w:val="2E1BBB53"/>
    <w:rsid w:val="2E9D0957"/>
    <w:rsid w:val="2EBCA44B"/>
    <w:rsid w:val="2F528496"/>
    <w:rsid w:val="303649B6"/>
    <w:rsid w:val="3046E4E6"/>
    <w:rsid w:val="30AE6B6A"/>
    <w:rsid w:val="310895E5"/>
    <w:rsid w:val="31269AA7"/>
    <w:rsid w:val="3193B56B"/>
    <w:rsid w:val="31976BA5"/>
    <w:rsid w:val="31B00891"/>
    <w:rsid w:val="320D9B7C"/>
    <w:rsid w:val="3221AE50"/>
    <w:rsid w:val="32355085"/>
    <w:rsid w:val="323EC45B"/>
    <w:rsid w:val="3247A2F6"/>
    <w:rsid w:val="32536452"/>
    <w:rsid w:val="329E236F"/>
    <w:rsid w:val="329EDBF6"/>
    <w:rsid w:val="32A02451"/>
    <w:rsid w:val="32D89534"/>
    <w:rsid w:val="3313A4A3"/>
    <w:rsid w:val="33388851"/>
    <w:rsid w:val="334FCBFB"/>
    <w:rsid w:val="33C0EF72"/>
    <w:rsid w:val="33E508F0"/>
    <w:rsid w:val="3400F689"/>
    <w:rsid w:val="341A622B"/>
    <w:rsid w:val="345BE8AA"/>
    <w:rsid w:val="34746595"/>
    <w:rsid w:val="34C3991C"/>
    <w:rsid w:val="351404EF"/>
    <w:rsid w:val="35241E84"/>
    <w:rsid w:val="35481A8C"/>
    <w:rsid w:val="354E0208"/>
    <w:rsid w:val="35813ED7"/>
    <w:rsid w:val="35CC2B7A"/>
    <w:rsid w:val="3610A551"/>
    <w:rsid w:val="369AA65D"/>
    <w:rsid w:val="36B7ACE7"/>
    <w:rsid w:val="371F07D5"/>
    <w:rsid w:val="374D5FA2"/>
    <w:rsid w:val="3759E1B5"/>
    <w:rsid w:val="3762669B"/>
    <w:rsid w:val="37B697FD"/>
    <w:rsid w:val="37CDFCD6"/>
    <w:rsid w:val="3878314C"/>
    <w:rsid w:val="39504E08"/>
    <w:rsid w:val="39614435"/>
    <w:rsid w:val="39724C7D"/>
    <w:rsid w:val="39993B5D"/>
    <w:rsid w:val="3A9E8125"/>
    <w:rsid w:val="3AB361D8"/>
    <w:rsid w:val="3AB58733"/>
    <w:rsid w:val="3B139DCD"/>
    <w:rsid w:val="3B1E3538"/>
    <w:rsid w:val="3B4629EC"/>
    <w:rsid w:val="3B889916"/>
    <w:rsid w:val="3B8A96F9"/>
    <w:rsid w:val="3BB933F3"/>
    <w:rsid w:val="3BC751CC"/>
    <w:rsid w:val="3BC7B760"/>
    <w:rsid w:val="3BE3A7B6"/>
    <w:rsid w:val="3C2807CF"/>
    <w:rsid w:val="3C2E64AE"/>
    <w:rsid w:val="3C31B755"/>
    <w:rsid w:val="3C7652FF"/>
    <w:rsid w:val="3C9E22EF"/>
    <w:rsid w:val="3CAC6341"/>
    <w:rsid w:val="3CC4ADED"/>
    <w:rsid w:val="3CC5137F"/>
    <w:rsid w:val="3D02DEC2"/>
    <w:rsid w:val="3D0CE90D"/>
    <w:rsid w:val="3D0D9B26"/>
    <w:rsid w:val="3D504E23"/>
    <w:rsid w:val="3D5AA700"/>
    <w:rsid w:val="3DDF6D62"/>
    <w:rsid w:val="3DE953C3"/>
    <w:rsid w:val="3E02A0E7"/>
    <w:rsid w:val="3E1207F3"/>
    <w:rsid w:val="3E148DC1"/>
    <w:rsid w:val="3E33AA6B"/>
    <w:rsid w:val="3E732E57"/>
    <w:rsid w:val="3EA84AA3"/>
    <w:rsid w:val="3EB21A72"/>
    <w:rsid w:val="3ED52930"/>
    <w:rsid w:val="3EE92C3B"/>
    <w:rsid w:val="3EF61A6E"/>
    <w:rsid w:val="3F094A2F"/>
    <w:rsid w:val="3F4C2EE6"/>
    <w:rsid w:val="3F84478C"/>
    <w:rsid w:val="4023E2A9"/>
    <w:rsid w:val="402B8439"/>
    <w:rsid w:val="404E42D6"/>
    <w:rsid w:val="405237BF"/>
    <w:rsid w:val="4063583A"/>
    <w:rsid w:val="407DF8D3"/>
    <w:rsid w:val="408DFAD9"/>
    <w:rsid w:val="409C792A"/>
    <w:rsid w:val="4121E5EA"/>
    <w:rsid w:val="4133A9D0"/>
    <w:rsid w:val="414AD36C"/>
    <w:rsid w:val="415A0063"/>
    <w:rsid w:val="41BD9D8A"/>
    <w:rsid w:val="41F0A3DE"/>
    <w:rsid w:val="421C66D3"/>
    <w:rsid w:val="423E4118"/>
    <w:rsid w:val="4263EE6B"/>
    <w:rsid w:val="426B56A5"/>
    <w:rsid w:val="42955694"/>
    <w:rsid w:val="42B456C1"/>
    <w:rsid w:val="42C767C8"/>
    <w:rsid w:val="42D72252"/>
    <w:rsid w:val="4311CB2E"/>
    <w:rsid w:val="43816567"/>
    <w:rsid w:val="439EB3F2"/>
    <w:rsid w:val="441F71A9"/>
    <w:rsid w:val="443A5E37"/>
    <w:rsid w:val="44D42ED3"/>
    <w:rsid w:val="44DDA2BB"/>
    <w:rsid w:val="450E1D07"/>
    <w:rsid w:val="4519C73C"/>
    <w:rsid w:val="45215466"/>
    <w:rsid w:val="4528D4E5"/>
    <w:rsid w:val="45A1526A"/>
    <w:rsid w:val="46012A3A"/>
    <w:rsid w:val="46325B58"/>
    <w:rsid w:val="464A1244"/>
    <w:rsid w:val="46C433A7"/>
    <w:rsid w:val="46F08828"/>
    <w:rsid w:val="478E40AF"/>
    <w:rsid w:val="47927B87"/>
    <w:rsid w:val="47C33E9F"/>
    <w:rsid w:val="4854F593"/>
    <w:rsid w:val="4879F897"/>
    <w:rsid w:val="48B71C77"/>
    <w:rsid w:val="48DCA22F"/>
    <w:rsid w:val="494CD50D"/>
    <w:rsid w:val="497344BE"/>
    <w:rsid w:val="49AFA725"/>
    <w:rsid w:val="49B1B4BF"/>
    <w:rsid w:val="49BD5E4D"/>
    <w:rsid w:val="49C817B4"/>
    <w:rsid w:val="49F4CD19"/>
    <w:rsid w:val="4A48BA15"/>
    <w:rsid w:val="4A61AD83"/>
    <w:rsid w:val="4A66D0B4"/>
    <w:rsid w:val="4AC9E51D"/>
    <w:rsid w:val="4B0B9B31"/>
    <w:rsid w:val="4B19436E"/>
    <w:rsid w:val="4BFEEC14"/>
    <w:rsid w:val="4C7E0062"/>
    <w:rsid w:val="4CAE5231"/>
    <w:rsid w:val="4CB418AF"/>
    <w:rsid w:val="4D4CA17D"/>
    <w:rsid w:val="4D946679"/>
    <w:rsid w:val="4DC2BEB8"/>
    <w:rsid w:val="4DD9C34A"/>
    <w:rsid w:val="4DED548B"/>
    <w:rsid w:val="4E2C0B26"/>
    <w:rsid w:val="4E70DDAF"/>
    <w:rsid w:val="4E7E9E09"/>
    <w:rsid w:val="4E963822"/>
    <w:rsid w:val="4F78E825"/>
    <w:rsid w:val="4F821F91"/>
    <w:rsid w:val="4FC132CA"/>
    <w:rsid w:val="4FD38106"/>
    <w:rsid w:val="502D33A5"/>
    <w:rsid w:val="5041151A"/>
    <w:rsid w:val="507BC254"/>
    <w:rsid w:val="509D6F22"/>
    <w:rsid w:val="50FAE87F"/>
    <w:rsid w:val="5139BF69"/>
    <w:rsid w:val="516FECB9"/>
    <w:rsid w:val="518E5898"/>
    <w:rsid w:val="525255DC"/>
    <w:rsid w:val="5292B2FE"/>
    <w:rsid w:val="52B48877"/>
    <w:rsid w:val="52CCCE5E"/>
    <w:rsid w:val="52D0B0F5"/>
    <w:rsid w:val="530035C4"/>
    <w:rsid w:val="531303F4"/>
    <w:rsid w:val="53285826"/>
    <w:rsid w:val="535DE1BB"/>
    <w:rsid w:val="53625186"/>
    <w:rsid w:val="537B59BA"/>
    <w:rsid w:val="53B24E58"/>
    <w:rsid w:val="53C1405B"/>
    <w:rsid w:val="53CC41F4"/>
    <w:rsid w:val="545AB671"/>
    <w:rsid w:val="549906B7"/>
    <w:rsid w:val="549F7B92"/>
    <w:rsid w:val="54E87666"/>
    <w:rsid w:val="54F6C396"/>
    <w:rsid w:val="551BE8A2"/>
    <w:rsid w:val="55703B81"/>
    <w:rsid w:val="55852884"/>
    <w:rsid w:val="55CF2C2C"/>
    <w:rsid w:val="564B7F68"/>
    <w:rsid w:val="5655778F"/>
    <w:rsid w:val="56AB967F"/>
    <w:rsid w:val="56C4A6B7"/>
    <w:rsid w:val="56ECA018"/>
    <w:rsid w:val="571EFBEB"/>
    <w:rsid w:val="57421464"/>
    <w:rsid w:val="5749BD12"/>
    <w:rsid w:val="574DF54A"/>
    <w:rsid w:val="57807C5D"/>
    <w:rsid w:val="5797C616"/>
    <w:rsid w:val="57D0637B"/>
    <w:rsid w:val="57FD71C9"/>
    <w:rsid w:val="5840A412"/>
    <w:rsid w:val="5845E420"/>
    <w:rsid w:val="5854B3DD"/>
    <w:rsid w:val="58B938CE"/>
    <w:rsid w:val="58FB58D5"/>
    <w:rsid w:val="592CE63F"/>
    <w:rsid w:val="592E1BED"/>
    <w:rsid w:val="5976670D"/>
    <w:rsid w:val="5977431F"/>
    <w:rsid w:val="5981BF1F"/>
    <w:rsid w:val="59D03FBC"/>
    <w:rsid w:val="5A1CC4CA"/>
    <w:rsid w:val="5A70EEFE"/>
    <w:rsid w:val="5AB5590A"/>
    <w:rsid w:val="5AD7F79C"/>
    <w:rsid w:val="5AFF17CB"/>
    <w:rsid w:val="5B044CF4"/>
    <w:rsid w:val="5B641845"/>
    <w:rsid w:val="5B70A146"/>
    <w:rsid w:val="5B760D15"/>
    <w:rsid w:val="5B82A14E"/>
    <w:rsid w:val="5B841E63"/>
    <w:rsid w:val="5B87277B"/>
    <w:rsid w:val="5B939424"/>
    <w:rsid w:val="5B949502"/>
    <w:rsid w:val="5BB313FC"/>
    <w:rsid w:val="5BE33FDA"/>
    <w:rsid w:val="5C301985"/>
    <w:rsid w:val="5C9279F8"/>
    <w:rsid w:val="5CE496F1"/>
    <w:rsid w:val="5CE5A506"/>
    <w:rsid w:val="5CF577DC"/>
    <w:rsid w:val="5D2ECC6F"/>
    <w:rsid w:val="5D3B3591"/>
    <w:rsid w:val="5D8F6763"/>
    <w:rsid w:val="5DA7EEE0"/>
    <w:rsid w:val="5DD37D9D"/>
    <w:rsid w:val="5DDC790B"/>
    <w:rsid w:val="5DE89473"/>
    <w:rsid w:val="5E1AFD84"/>
    <w:rsid w:val="5E373847"/>
    <w:rsid w:val="5E8238CC"/>
    <w:rsid w:val="5EC4B8FA"/>
    <w:rsid w:val="5F14082D"/>
    <w:rsid w:val="5F3C210B"/>
    <w:rsid w:val="5F609AA8"/>
    <w:rsid w:val="5F78CF18"/>
    <w:rsid w:val="6006D10B"/>
    <w:rsid w:val="60109C87"/>
    <w:rsid w:val="6017251D"/>
    <w:rsid w:val="6068F790"/>
    <w:rsid w:val="6108C5EF"/>
    <w:rsid w:val="6164660E"/>
    <w:rsid w:val="617F0886"/>
    <w:rsid w:val="61A3B986"/>
    <w:rsid w:val="61B639DB"/>
    <w:rsid w:val="61BF6DF3"/>
    <w:rsid w:val="61EBF02D"/>
    <w:rsid w:val="621DF04E"/>
    <w:rsid w:val="622DB198"/>
    <w:rsid w:val="6244BC8F"/>
    <w:rsid w:val="62A7EA59"/>
    <w:rsid w:val="62AAB528"/>
    <w:rsid w:val="62AC1C04"/>
    <w:rsid w:val="62AD07C3"/>
    <w:rsid w:val="62E2C04A"/>
    <w:rsid w:val="62EB881D"/>
    <w:rsid w:val="62F62D20"/>
    <w:rsid w:val="63117BD2"/>
    <w:rsid w:val="63617ED8"/>
    <w:rsid w:val="63E93AA3"/>
    <w:rsid w:val="6455DFC6"/>
    <w:rsid w:val="651FBF35"/>
    <w:rsid w:val="6527CAF5"/>
    <w:rsid w:val="654240CF"/>
    <w:rsid w:val="654DF1B0"/>
    <w:rsid w:val="655F7B40"/>
    <w:rsid w:val="65A093F3"/>
    <w:rsid w:val="65CF171F"/>
    <w:rsid w:val="65E9559E"/>
    <w:rsid w:val="65F8F948"/>
    <w:rsid w:val="661214C3"/>
    <w:rsid w:val="661E28BD"/>
    <w:rsid w:val="66408D3F"/>
    <w:rsid w:val="66425103"/>
    <w:rsid w:val="66577369"/>
    <w:rsid w:val="669040A3"/>
    <w:rsid w:val="66B02522"/>
    <w:rsid w:val="66FE38EC"/>
    <w:rsid w:val="6707D5CA"/>
    <w:rsid w:val="673708CA"/>
    <w:rsid w:val="675889A4"/>
    <w:rsid w:val="677A2C73"/>
    <w:rsid w:val="67A0372E"/>
    <w:rsid w:val="67EC164C"/>
    <w:rsid w:val="684D6D57"/>
    <w:rsid w:val="689BA8D3"/>
    <w:rsid w:val="68A1C216"/>
    <w:rsid w:val="68A658CA"/>
    <w:rsid w:val="68D7B64C"/>
    <w:rsid w:val="6938A5F2"/>
    <w:rsid w:val="69899849"/>
    <w:rsid w:val="69CCA94F"/>
    <w:rsid w:val="6A07E3EF"/>
    <w:rsid w:val="6A539342"/>
    <w:rsid w:val="6AA5EF3F"/>
    <w:rsid w:val="6AD31DC7"/>
    <w:rsid w:val="6AE6A512"/>
    <w:rsid w:val="6AEDD198"/>
    <w:rsid w:val="6B006C3F"/>
    <w:rsid w:val="6B1D97ED"/>
    <w:rsid w:val="6BA6FEBA"/>
    <w:rsid w:val="6BC13E59"/>
    <w:rsid w:val="6BC3321B"/>
    <w:rsid w:val="6C2B6AD6"/>
    <w:rsid w:val="6C33A5D9"/>
    <w:rsid w:val="6C43DC34"/>
    <w:rsid w:val="6C6E16BF"/>
    <w:rsid w:val="6CBF00A4"/>
    <w:rsid w:val="6CC7FA5F"/>
    <w:rsid w:val="6CD9B3E2"/>
    <w:rsid w:val="6CE02D61"/>
    <w:rsid w:val="6D6718D2"/>
    <w:rsid w:val="6DF866FE"/>
    <w:rsid w:val="6E56EEE0"/>
    <w:rsid w:val="6E69C641"/>
    <w:rsid w:val="6E9D5F86"/>
    <w:rsid w:val="6EA60C85"/>
    <w:rsid w:val="6ED5A6CB"/>
    <w:rsid w:val="6F2DC79E"/>
    <w:rsid w:val="6F8069C0"/>
    <w:rsid w:val="6FBFEF14"/>
    <w:rsid w:val="6FE101E7"/>
    <w:rsid w:val="7053BC26"/>
    <w:rsid w:val="708AEC83"/>
    <w:rsid w:val="709C4B11"/>
    <w:rsid w:val="70B4D036"/>
    <w:rsid w:val="70BEDD53"/>
    <w:rsid w:val="70D7E02A"/>
    <w:rsid w:val="7133AD1A"/>
    <w:rsid w:val="713D34AB"/>
    <w:rsid w:val="718158BB"/>
    <w:rsid w:val="71B32ADD"/>
    <w:rsid w:val="71E3ACA7"/>
    <w:rsid w:val="724862EF"/>
    <w:rsid w:val="72759898"/>
    <w:rsid w:val="72A1A750"/>
    <w:rsid w:val="72CC53F0"/>
    <w:rsid w:val="72FE9FA0"/>
    <w:rsid w:val="73541BC7"/>
    <w:rsid w:val="73706388"/>
    <w:rsid w:val="73C6A608"/>
    <w:rsid w:val="73E16DE5"/>
    <w:rsid w:val="74725B6D"/>
    <w:rsid w:val="74A63E9A"/>
    <w:rsid w:val="74B2EF1E"/>
    <w:rsid w:val="74C258F2"/>
    <w:rsid w:val="7500508E"/>
    <w:rsid w:val="75267723"/>
    <w:rsid w:val="759C31F1"/>
    <w:rsid w:val="75B05D64"/>
    <w:rsid w:val="764CF2AE"/>
    <w:rsid w:val="766DFE65"/>
    <w:rsid w:val="76757A25"/>
    <w:rsid w:val="769BAA9F"/>
    <w:rsid w:val="76B34298"/>
    <w:rsid w:val="77098178"/>
    <w:rsid w:val="771C117E"/>
    <w:rsid w:val="774732C6"/>
    <w:rsid w:val="77757686"/>
    <w:rsid w:val="779C0F0C"/>
    <w:rsid w:val="77AA3F63"/>
    <w:rsid w:val="77AB2B55"/>
    <w:rsid w:val="77CC4817"/>
    <w:rsid w:val="77D0B9E0"/>
    <w:rsid w:val="77D0E395"/>
    <w:rsid w:val="786207AE"/>
    <w:rsid w:val="7893863F"/>
    <w:rsid w:val="789C0126"/>
    <w:rsid w:val="78B969B9"/>
    <w:rsid w:val="78EDC06B"/>
    <w:rsid w:val="78F31B81"/>
    <w:rsid w:val="7907FA79"/>
    <w:rsid w:val="79138FD2"/>
    <w:rsid w:val="79F22FD9"/>
    <w:rsid w:val="7A038DCE"/>
    <w:rsid w:val="7A119AC0"/>
    <w:rsid w:val="7A3E78B6"/>
    <w:rsid w:val="7A3E9C4A"/>
    <w:rsid w:val="7A70A339"/>
    <w:rsid w:val="7A950410"/>
    <w:rsid w:val="7AA2EBFA"/>
    <w:rsid w:val="7B3ED94A"/>
    <w:rsid w:val="7B3FB4F5"/>
    <w:rsid w:val="7B5DA851"/>
    <w:rsid w:val="7BCAD7CD"/>
    <w:rsid w:val="7BE6AFF3"/>
    <w:rsid w:val="7BECD345"/>
    <w:rsid w:val="7BEEB98E"/>
    <w:rsid w:val="7C134C6D"/>
    <w:rsid w:val="7D2BB0DA"/>
    <w:rsid w:val="7D73F251"/>
    <w:rsid w:val="7D81E481"/>
    <w:rsid w:val="7D88A3A6"/>
    <w:rsid w:val="7DA982E5"/>
    <w:rsid w:val="7DCBC6CC"/>
    <w:rsid w:val="7DD9247D"/>
    <w:rsid w:val="7E356117"/>
    <w:rsid w:val="7E459E51"/>
    <w:rsid w:val="7E5C7E43"/>
    <w:rsid w:val="7E6775D8"/>
    <w:rsid w:val="7E6D25D8"/>
    <w:rsid w:val="7EA2D9EE"/>
    <w:rsid w:val="7EF0E1A7"/>
    <w:rsid w:val="7F27026E"/>
    <w:rsid w:val="7F28807C"/>
    <w:rsid w:val="7F2D1069"/>
    <w:rsid w:val="7F2E9178"/>
    <w:rsid w:val="7F713C70"/>
    <w:rsid w:val="7F75EF28"/>
    <w:rsid w:val="7F8137E3"/>
    <w:rsid w:val="7FCB4511"/>
    <w:rsid w:val="7FF54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E4EB9C"/>
  <w15:docId w15:val="{8DC13A36-E344-436E-BAFC-AF47937F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E5B3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5E5B3D"/>
    <w:pPr>
      <w:ind w:left="720"/>
      <w:contextualSpacing/>
    </w:pPr>
  </w:style>
  <w:style w:type="character" w:styleId="Hyperlink">
    <w:name w:val="Hyperlink"/>
    <w:basedOn w:val="DefaultParagraphFont"/>
    <w:uiPriority w:val="99"/>
    <w:unhideWhenUsed/>
    <w:rsid w:val="005E5B3D"/>
    <w:rPr>
      <w:color w:val="0563C1" w:themeColor="hyperlink"/>
      <w:u w:val="single"/>
    </w:rPr>
  </w:style>
  <w:style w:type="paragraph" w:styleId="Header">
    <w:name w:val="header"/>
    <w:basedOn w:val="Normal"/>
    <w:link w:val="HeaderChar"/>
    <w:uiPriority w:val="99"/>
    <w:unhideWhenUsed/>
    <w:rsid w:val="006A16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16EA"/>
  </w:style>
  <w:style w:type="paragraph" w:styleId="Footer">
    <w:name w:val="footer"/>
    <w:basedOn w:val="Normal"/>
    <w:link w:val="FooterChar"/>
    <w:uiPriority w:val="99"/>
    <w:unhideWhenUsed/>
    <w:rsid w:val="006A16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16EA"/>
  </w:style>
  <w:style w:type="paragraph" w:styleId="NormalWeb">
    <w:name w:val="Normal (Web)"/>
    <w:basedOn w:val="Normal"/>
    <w:uiPriority w:val="99"/>
    <w:semiHidden/>
    <w:unhideWhenUsed/>
    <w:rsid w:val="003040DA"/>
    <w:pPr>
      <w:spacing w:before="100" w:beforeAutospacing="1" w:after="100" w:afterAutospacing="1" w:line="240" w:lineRule="auto"/>
    </w:pPr>
    <w:rPr>
      <w:rFonts w:ascii="Times New Roman" w:hAnsi="Times New Roman" w:cs="Times New Roman" w:eastAsiaTheme="minorEastAsia"/>
      <w:sz w:val="24"/>
      <w:szCs w:val="24"/>
      <w:lang w:val="en-CA"/>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hourttp//angusreid.org/racism-chinese-canadians-covid19/" TargetMode="External" Id="Rfcab38d3b44b4692" /><Relationship Type="http://schemas.openxmlformats.org/officeDocument/2006/relationships/hyperlink" Target="http://hourttp//angusreid.org/racism-chinese-canadians-covid19/" TargetMode="External" Id="Rda4bb35a8ee244af" /><Relationship Type="http://schemas.openxmlformats.org/officeDocument/2006/relationships/hyperlink" Target="https://www.youtube.com/watch?v=f5ccbJcqlUo" TargetMode="External" Id="Ra8e4cd47e3c44cdd" /><Relationship Type="http://schemas.openxmlformats.org/officeDocument/2006/relationships/hyperlink" Target="https://www.660citynews.com/2020/06/22/chinese-canadians-feel-like-outsiders-poll-2/" TargetMode="External" Id="Rbd433d2553794cac" /><Relationship Type="http://schemas.openxmlformats.org/officeDocument/2006/relationships/hyperlink" Target="https://www.covidracism.ca/" TargetMode="External" Id="R0862b17d729c4011" /><Relationship Type="http://schemas.openxmlformats.org/officeDocument/2006/relationships/hyperlink" Target="https://ywcaspokane.org/day8/" TargetMode="External" Id="R2818d9e1a53740e3" /><Relationship Type="http://schemas.openxmlformats.org/officeDocument/2006/relationships/hyperlink" Target="http://angusreid.org/racism-chinese-canadians-covid19/" TargetMode="External" Id="Rdeeaf5692cb34c52" /><Relationship Type="http://schemas.openxmlformats.org/officeDocument/2006/relationships/hyperlink" Target="https://www.ctvnews.ca/canada/five-charts-that-show-what-systemic-racism-looks-like-in-canada-1.4970352" TargetMode="External" Id="R39bd66c4689c473b" /><Relationship Type="http://schemas.openxmlformats.org/officeDocument/2006/relationships/image" Target="/media/image3.png" Id="Ra87623e7560a4cba" /><Relationship Type="http://schemas.openxmlformats.org/officeDocument/2006/relationships/hyperlink" Target="https://www.commonsense.org/node/5035756" TargetMode="External" Id="Rb5fb5af8087a4136" /><Relationship Type="http://schemas.openxmlformats.org/officeDocument/2006/relationships/hyperlink" Target="https://www.youtube.com/watch?v=8vUdWpwLv10&amp;feature=youtu.be" TargetMode="External" Id="Re513d181fd154db8" /><Relationship Type="http://schemas.openxmlformats.org/officeDocument/2006/relationships/hyperlink" Target="https://theconversation.com/anti-asian-racism-during-coronavirus-how-the-language-of-disease-produces-hate-and-violence-134496" TargetMode="External" Id="R92b899339275471a" /><Relationship Type="http://schemas.openxmlformats.org/officeDocument/2006/relationships/hyperlink" Target="https://www.cbc.ca/kidsnews/post/teens-describes-how-coronavirus-driven-anti-asian-racism-has-affected-her" TargetMode="External" Id="R9eff5086127544b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Sajah Stiller [Staff]</dc:creator>
  <keywords/>
  <dc:description/>
  <lastModifiedBy>Sharon Gordon [Staff]</lastModifiedBy>
  <revision>8</revision>
  <dcterms:created xsi:type="dcterms:W3CDTF">2021-03-29T16:43:00.0000000Z</dcterms:created>
  <dcterms:modified xsi:type="dcterms:W3CDTF">2021-04-08T23:45:23.9078185Z</dcterms:modified>
</coreProperties>
</file>